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A4A" w:rsidRDefault="00A82A4A" w:rsidP="00A82A4A">
      <w:pPr>
        <w:spacing w:after="0" w:line="240" w:lineRule="auto"/>
        <w:jc w:val="center"/>
        <w:rPr>
          <w:rFonts w:ascii="Times New Roman" w:hAnsi="Times New Roman" w:cs="Times New Roman"/>
          <w:b/>
          <w:sz w:val="24"/>
        </w:rPr>
      </w:pPr>
      <w:r w:rsidRPr="0068024E">
        <w:rPr>
          <w:rFonts w:ascii="Times New Roman" w:hAnsi="Times New Roman" w:cs="Times New Roman"/>
          <w:b/>
          <w:sz w:val="24"/>
        </w:rPr>
        <w:t xml:space="preserve">TINGKAT KEPUASAN MASYARAKAT DALAM PENGELOLAAN ALOKASI DANA DESA PADA KANTOR KEPALA DESA DI DESA SIMIRIK </w:t>
      </w:r>
    </w:p>
    <w:p w:rsidR="00A82A4A" w:rsidRDefault="00A82A4A" w:rsidP="00A82A4A">
      <w:pPr>
        <w:spacing w:after="0" w:line="240" w:lineRule="auto"/>
        <w:jc w:val="center"/>
        <w:rPr>
          <w:rFonts w:ascii="Times New Roman" w:hAnsi="Times New Roman" w:cs="Times New Roman"/>
          <w:b/>
          <w:sz w:val="24"/>
        </w:rPr>
      </w:pPr>
      <w:r w:rsidRPr="0068024E">
        <w:rPr>
          <w:rFonts w:ascii="Times New Roman" w:hAnsi="Times New Roman" w:cs="Times New Roman"/>
          <w:b/>
          <w:sz w:val="24"/>
        </w:rPr>
        <w:t>KECAMATAN PADANGSIDIMPUAN BATUNADUA</w:t>
      </w:r>
    </w:p>
    <w:p w:rsidR="00A82A4A" w:rsidRDefault="00A82A4A" w:rsidP="00A82A4A">
      <w:pPr>
        <w:spacing w:after="0" w:line="240" w:lineRule="auto"/>
        <w:jc w:val="center"/>
        <w:rPr>
          <w:rFonts w:ascii="Times New Roman" w:hAnsi="Times New Roman" w:cs="Times New Roman"/>
          <w:b/>
          <w:sz w:val="24"/>
        </w:rPr>
      </w:pPr>
    </w:p>
    <w:p w:rsidR="00A82A4A" w:rsidRDefault="00A82A4A" w:rsidP="00A82A4A">
      <w:pPr>
        <w:spacing w:after="0" w:line="240" w:lineRule="auto"/>
        <w:jc w:val="center"/>
        <w:rPr>
          <w:rFonts w:ascii="Times New Roman" w:hAnsi="Times New Roman" w:cs="Times New Roman"/>
          <w:b/>
          <w:sz w:val="24"/>
        </w:rPr>
      </w:pPr>
      <w:r>
        <w:rPr>
          <w:rFonts w:ascii="Times New Roman" w:hAnsi="Times New Roman" w:cs="Times New Roman"/>
          <w:b/>
          <w:sz w:val="24"/>
        </w:rPr>
        <w:t>Oleh:</w:t>
      </w:r>
    </w:p>
    <w:p w:rsidR="00A82A4A" w:rsidRDefault="00A82A4A" w:rsidP="00A82A4A">
      <w:pPr>
        <w:spacing w:after="0" w:line="240" w:lineRule="auto"/>
        <w:jc w:val="center"/>
        <w:rPr>
          <w:rFonts w:ascii="Times New Roman" w:hAnsi="Times New Roman" w:cs="Times New Roman"/>
          <w:b/>
          <w:sz w:val="24"/>
        </w:rPr>
      </w:pPr>
      <w:r>
        <w:rPr>
          <w:rFonts w:ascii="Times New Roman" w:hAnsi="Times New Roman" w:cs="Times New Roman"/>
          <w:b/>
          <w:sz w:val="24"/>
        </w:rPr>
        <w:t>Wawan Patriansyah</w:t>
      </w:r>
    </w:p>
    <w:p w:rsidR="00A82A4A" w:rsidRDefault="00A82A4A" w:rsidP="00A82A4A">
      <w:pPr>
        <w:spacing w:after="0" w:line="240" w:lineRule="auto"/>
        <w:jc w:val="center"/>
        <w:rPr>
          <w:rFonts w:ascii="Times New Roman" w:hAnsi="Times New Roman" w:cs="Times New Roman"/>
          <w:i/>
          <w:sz w:val="24"/>
        </w:rPr>
      </w:pPr>
      <w:r>
        <w:rPr>
          <w:rFonts w:ascii="Times New Roman" w:hAnsi="Times New Roman" w:cs="Times New Roman"/>
          <w:i/>
          <w:sz w:val="24"/>
        </w:rPr>
        <w:t>Dosen FISIPOL UGN Padangsidimpuan</w:t>
      </w:r>
    </w:p>
    <w:p w:rsidR="00A82A4A" w:rsidRDefault="00A82A4A" w:rsidP="00A82A4A">
      <w:pPr>
        <w:spacing w:after="0" w:line="240" w:lineRule="auto"/>
        <w:jc w:val="center"/>
        <w:rPr>
          <w:rFonts w:ascii="Times New Roman" w:hAnsi="Times New Roman" w:cs="Times New Roman"/>
          <w:i/>
          <w:sz w:val="24"/>
        </w:rPr>
      </w:pPr>
    </w:p>
    <w:p w:rsidR="00A82A4A" w:rsidRDefault="00A82A4A" w:rsidP="00A82A4A">
      <w:pPr>
        <w:spacing w:after="0" w:line="240" w:lineRule="auto"/>
        <w:jc w:val="center"/>
        <w:rPr>
          <w:rFonts w:ascii="Times New Roman" w:hAnsi="Times New Roman" w:cs="Times New Roman"/>
          <w:b/>
          <w:i/>
          <w:sz w:val="24"/>
        </w:rPr>
      </w:pPr>
      <w:r>
        <w:rPr>
          <w:rFonts w:ascii="Times New Roman" w:hAnsi="Times New Roman" w:cs="Times New Roman"/>
          <w:b/>
          <w:i/>
          <w:sz w:val="24"/>
        </w:rPr>
        <w:t>Abstrak</w:t>
      </w:r>
    </w:p>
    <w:p w:rsidR="00764CEF" w:rsidRDefault="00A82A4A" w:rsidP="00764CEF">
      <w:pPr>
        <w:spacing w:after="0" w:line="240" w:lineRule="auto"/>
        <w:ind w:firstLine="720"/>
        <w:jc w:val="both"/>
        <w:rPr>
          <w:rFonts w:ascii="Times New Roman" w:hAnsi="Times New Roman" w:cs="Times New Roman"/>
          <w:b/>
          <w:i/>
          <w:sz w:val="24"/>
        </w:rPr>
      </w:pPr>
      <w:r w:rsidRPr="00764CEF">
        <w:rPr>
          <w:rFonts w:ascii="Times New Roman" w:hAnsi="Times New Roman" w:cs="Times New Roman"/>
          <w:b/>
          <w:i/>
          <w:sz w:val="24"/>
          <w:szCs w:val="24"/>
        </w:rPr>
        <w:t>Pembangunan pedesaan mempunyai peranan penting dalam konteks pembangunan nasional karena mencakup bagian terbesar wilayah nasional. Sekitar 65% penduduk Indonesia bertempat tinggal di daerah pedesaan Salah satu</w:t>
      </w:r>
      <w:r w:rsidRPr="00764CEF">
        <w:rPr>
          <w:rFonts w:ascii="Times New Roman" w:hAnsi="Times New Roman" w:cs="Times New Roman"/>
          <w:b/>
          <w:i/>
          <w:spacing w:val="42"/>
          <w:sz w:val="24"/>
          <w:szCs w:val="24"/>
        </w:rPr>
        <w:t xml:space="preserve"> </w:t>
      </w:r>
      <w:r w:rsidRPr="00764CEF">
        <w:rPr>
          <w:rFonts w:ascii="Times New Roman" w:hAnsi="Times New Roman" w:cs="Times New Roman"/>
          <w:b/>
          <w:i/>
          <w:sz w:val="24"/>
          <w:szCs w:val="24"/>
        </w:rPr>
        <w:t>bentuk kepedulian pemerintahan terhadappemberdayaan masyarakat desa dan pengembangan pedesaan adalah adanya pembangunan secara khusus dianggarkan dalam Anggaran Pendapatan dan Belanja Daerah (APBD) untuk pengembangan  wilayah  pedesaan, yakni dalam bentuk Aloksi Dana Desa</w:t>
      </w:r>
      <w:r w:rsidRPr="00764CEF">
        <w:rPr>
          <w:rFonts w:ascii="Times New Roman" w:hAnsi="Times New Roman" w:cs="Times New Roman"/>
          <w:b/>
          <w:i/>
          <w:spacing w:val="-3"/>
          <w:sz w:val="24"/>
          <w:szCs w:val="24"/>
        </w:rPr>
        <w:t xml:space="preserve"> </w:t>
      </w:r>
      <w:r w:rsidRPr="00764CEF">
        <w:rPr>
          <w:rFonts w:ascii="Times New Roman" w:hAnsi="Times New Roman" w:cs="Times New Roman"/>
          <w:b/>
          <w:i/>
          <w:sz w:val="24"/>
          <w:szCs w:val="24"/>
        </w:rPr>
        <w:t>(ADD).</w:t>
      </w:r>
      <w:r w:rsidR="00764CEF" w:rsidRPr="00764CEF">
        <w:rPr>
          <w:rFonts w:ascii="Times New Roman" w:hAnsi="Times New Roman" w:cs="Times New Roman"/>
          <w:b/>
          <w:i/>
          <w:sz w:val="24"/>
          <w:szCs w:val="24"/>
        </w:rPr>
        <w:t xml:space="preserve"> Camat</w:t>
      </w:r>
      <w:r w:rsidR="00764CEF" w:rsidRPr="00764CEF">
        <w:rPr>
          <w:rFonts w:ascii="Times New Roman" w:hAnsi="Times New Roman" w:cs="Times New Roman"/>
          <w:b/>
          <w:i/>
          <w:sz w:val="24"/>
          <w:szCs w:val="24"/>
        </w:rPr>
        <w:tab/>
        <w:t>: Rony Gunawan</w:t>
      </w:r>
      <w:r w:rsidR="00764CEF" w:rsidRPr="00764CEF">
        <w:rPr>
          <w:rFonts w:ascii="Times New Roman" w:hAnsi="Times New Roman" w:cs="Times New Roman"/>
          <w:b/>
          <w:i/>
          <w:spacing w:val="-5"/>
          <w:sz w:val="24"/>
          <w:szCs w:val="24"/>
        </w:rPr>
        <w:t xml:space="preserve"> </w:t>
      </w:r>
      <w:r w:rsidR="00764CEF" w:rsidRPr="00764CEF">
        <w:rPr>
          <w:rFonts w:ascii="Times New Roman" w:hAnsi="Times New Roman" w:cs="Times New Roman"/>
          <w:b/>
          <w:i/>
          <w:sz w:val="24"/>
          <w:szCs w:val="24"/>
        </w:rPr>
        <w:t>Rambe Luas : 122 h Jumlah</w:t>
      </w:r>
      <w:r w:rsidR="00764CEF" w:rsidRPr="00764CEF">
        <w:rPr>
          <w:rFonts w:ascii="Times New Roman" w:hAnsi="Times New Roman" w:cs="Times New Roman"/>
          <w:b/>
          <w:i/>
          <w:spacing w:val="-1"/>
          <w:sz w:val="24"/>
          <w:szCs w:val="24"/>
        </w:rPr>
        <w:t xml:space="preserve"> </w:t>
      </w:r>
      <w:r w:rsidR="00764CEF" w:rsidRPr="00764CEF">
        <w:rPr>
          <w:rFonts w:ascii="Times New Roman" w:hAnsi="Times New Roman" w:cs="Times New Roman"/>
          <w:b/>
          <w:i/>
          <w:sz w:val="24"/>
          <w:szCs w:val="24"/>
        </w:rPr>
        <w:t xml:space="preserve">Penduduk : 32.897. </w:t>
      </w:r>
      <w:r w:rsidR="00764CEF" w:rsidRPr="00764CEF">
        <w:rPr>
          <w:rFonts w:ascii="Times New Roman" w:hAnsi="Times New Roman" w:cs="Times New Roman"/>
          <w:b/>
          <w:i/>
          <w:sz w:val="24"/>
        </w:rPr>
        <w:t>Ada Tingkat Kepuasan Masyarakat Terhadap Pengelolaan Alokasi Dana Desa Pada Kantor Kepala Desa Di Desa Simirik Kecamatan Padangsidimpuan Batunadua, hal ini dapat dilihat dari rekapitulasi angket responden</w:t>
      </w:r>
      <w:r w:rsidR="00764CEF" w:rsidRPr="00764CEF">
        <w:rPr>
          <w:rFonts w:ascii="Times New Roman" w:hAnsi="Times New Roman" w:cs="Times New Roman"/>
          <w:b/>
          <w:i/>
          <w:spacing w:val="38"/>
          <w:sz w:val="24"/>
        </w:rPr>
        <w:t xml:space="preserve"> </w:t>
      </w:r>
      <w:r w:rsidR="00764CEF" w:rsidRPr="00764CEF">
        <w:rPr>
          <w:rFonts w:ascii="Times New Roman" w:hAnsi="Times New Roman" w:cs="Times New Roman"/>
          <w:b/>
          <w:i/>
          <w:sz w:val="24"/>
        </w:rPr>
        <w:t>terhadap terhadap variabel X dan Y di dapat jumlah bobot variabel untuk menjawab sangat baik sebesar 330 atau sebesar 64,71%, untuk jawaban baik sebesar 142 atau sebesar 27,84%, dan untuk jawaban kurang baik sebesar 38 atau sebesar 7,45%. Dari angket variabel X dan Y persentase responden yang menjawab sangat baik 64,71%, jadi interprestasi berdasarkan tingkat kualiatas variabel penelitian berada di Angka 60% - 79,9%atau berada pada kualitas baik, jadi pengujian hipotesa di</w:t>
      </w:r>
      <w:r w:rsidR="00764CEF" w:rsidRPr="00764CEF">
        <w:rPr>
          <w:rFonts w:ascii="Times New Roman" w:hAnsi="Times New Roman" w:cs="Times New Roman"/>
          <w:b/>
          <w:i/>
          <w:spacing w:val="-2"/>
          <w:sz w:val="24"/>
        </w:rPr>
        <w:t xml:space="preserve"> </w:t>
      </w:r>
      <w:r w:rsidR="00764CEF" w:rsidRPr="00764CEF">
        <w:rPr>
          <w:rFonts w:ascii="Times New Roman" w:hAnsi="Times New Roman" w:cs="Times New Roman"/>
          <w:b/>
          <w:i/>
          <w:sz w:val="24"/>
        </w:rPr>
        <w:t>terima.</w:t>
      </w:r>
    </w:p>
    <w:p w:rsidR="00A82A4A" w:rsidRPr="00764CEF" w:rsidRDefault="00764CEF" w:rsidP="00764CEF">
      <w:pPr>
        <w:spacing w:after="0" w:line="240" w:lineRule="auto"/>
        <w:jc w:val="both"/>
        <w:rPr>
          <w:rFonts w:ascii="Times New Roman" w:hAnsi="Times New Roman" w:cs="Times New Roman"/>
          <w:b/>
          <w:i/>
          <w:sz w:val="24"/>
        </w:rPr>
      </w:pPr>
      <w:r>
        <w:rPr>
          <w:rFonts w:ascii="Times New Roman" w:hAnsi="Times New Roman" w:cs="Times New Roman"/>
          <w:b/>
          <w:i/>
          <w:sz w:val="24"/>
        </w:rPr>
        <w:t xml:space="preserve">Kata kunci : </w:t>
      </w:r>
      <w:r w:rsidRPr="00764CEF">
        <w:rPr>
          <w:rFonts w:ascii="Times New Roman" w:hAnsi="Times New Roman" w:cs="Times New Roman"/>
          <w:b/>
          <w:i/>
          <w:sz w:val="24"/>
        </w:rPr>
        <w:t>Tingkat Kepuasan Masyarakat, Pengelolaan Alokasi Dana Desa</w:t>
      </w:r>
    </w:p>
    <w:p w:rsidR="00A82A4A" w:rsidRDefault="00A82A4A" w:rsidP="00A82A4A">
      <w:pPr>
        <w:spacing w:after="0" w:line="240" w:lineRule="auto"/>
        <w:jc w:val="center"/>
        <w:rPr>
          <w:rFonts w:ascii="Times New Roman" w:hAnsi="Times New Roman" w:cs="Times New Roman"/>
          <w:i/>
        </w:rPr>
      </w:pPr>
    </w:p>
    <w:p w:rsidR="00A82A4A" w:rsidRDefault="00A82A4A" w:rsidP="00A82A4A">
      <w:pPr>
        <w:pStyle w:val="Heading2"/>
        <w:ind w:left="0"/>
        <w:jc w:val="left"/>
        <w:sectPr w:rsidR="00A82A4A" w:rsidSect="00764CEF">
          <w:headerReference w:type="even" r:id="rId8"/>
          <w:headerReference w:type="default" r:id="rId9"/>
          <w:footerReference w:type="default" r:id="rId10"/>
          <w:type w:val="nextPage"/>
          <w:pgSz w:w="11907" w:h="16839" w:code="9"/>
          <w:pgMar w:top="1138" w:right="1138" w:bottom="1699" w:left="1699" w:header="0" w:footer="0" w:gutter="0"/>
          <w:pgNumType w:start="28"/>
          <w:cols w:space="720"/>
        </w:sectPr>
      </w:pPr>
      <w:bookmarkStart w:id="0" w:name="_TOC_250024"/>
      <w:bookmarkEnd w:id="0"/>
    </w:p>
    <w:p w:rsidR="00A82A4A" w:rsidRDefault="00A82A4A" w:rsidP="00A82A4A">
      <w:pPr>
        <w:pStyle w:val="Heading2"/>
        <w:ind w:left="0"/>
        <w:jc w:val="left"/>
      </w:pPr>
      <w:r>
        <w:lastRenderedPageBreak/>
        <w:t>BAB I PENDAHULUAN</w:t>
      </w:r>
      <w:bookmarkStart w:id="1" w:name="_TOC_250023"/>
    </w:p>
    <w:p w:rsidR="00A82A4A" w:rsidRPr="0068024E" w:rsidRDefault="00A82A4A" w:rsidP="00A82A4A">
      <w:pPr>
        <w:pStyle w:val="Heading2"/>
        <w:ind w:left="0"/>
        <w:jc w:val="left"/>
      </w:pPr>
      <w:r>
        <w:t>Latar belakang</w:t>
      </w:r>
      <w:r>
        <w:rPr>
          <w:spacing w:val="-3"/>
        </w:rPr>
        <w:t xml:space="preserve"> </w:t>
      </w:r>
      <w:bookmarkEnd w:id="1"/>
    </w:p>
    <w:p w:rsidR="00A82A4A" w:rsidRDefault="00A82A4A" w:rsidP="00A82A4A">
      <w:pPr>
        <w:pStyle w:val="BodyText"/>
        <w:ind w:firstLine="720"/>
        <w:jc w:val="both"/>
      </w:pPr>
      <w:r>
        <w:t xml:space="preserve">Sejak indonesia merdeka pada tanggal 17 Agustus 1945, sejumlah peraturan perundang-undangan sebagaiman pelaksanaan dari pasal 18 UUD 1945, diterbitkan namun semuanya hanya mengatur tentang Pemerintahan Daerah. Baru pada tahun 1979 tentang pemerintahn desa. Pemerintah desa mempunyai peran yang strategis dan penting dalam membantu pemerintahan daerah dalam proses penyelenggaraan pemerintahan, termasuk pembangunan. Semua itu dilkukan sebagai langkah nyata pemeritah daerah dengan kemandiriannya dalam mendukung peleksanaan otonomi daerah di wilayahnya. Pembangunan pedesaan mempunyai peranan penting dalam konteks pembangunan nasional karena mencakup bagian terbesar wilayah nasional. Sekitar 65% penduduk Indonesia bertempat tinggal di daerah pedesaan </w:t>
      </w:r>
      <w:r>
        <w:lastRenderedPageBreak/>
        <w:t>(Raharjo Adisasmita, 2006:</w:t>
      </w:r>
      <w:r>
        <w:rPr>
          <w:spacing w:val="-1"/>
        </w:rPr>
        <w:t xml:space="preserve"> </w:t>
      </w:r>
      <w:r>
        <w:t>11).</w:t>
      </w:r>
    </w:p>
    <w:p w:rsidR="00A82A4A" w:rsidRDefault="00A82A4A" w:rsidP="00A82A4A">
      <w:pPr>
        <w:pStyle w:val="BodyText"/>
        <w:spacing w:before="90"/>
        <w:ind w:firstLine="720"/>
        <w:jc w:val="both"/>
      </w:pPr>
      <w:r>
        <w:t>Pembangunan masyarakat pedesaan harus terus ditingkatkan melalui pengembangan kemampuan sumber daya manusia yang ada dipedesaan sehingga kreativitas dan aktivitas dapat semakin berkembang serta kesadaran lingkungannya semakin tinggi.Penyusunan perencanaan dan pelaksanaan pembangunan daerah bertujuan untuk pemberdayaan dan pengembangan usaha Kecil dan Menengah serta masyarakat pedesaan.Hal tersebut ditandai semakin meningkatnya anggaran pembangunan yang di alokasikan untuk kegiatan pembangunan pedesaan, baik dalam pembangunan fisik maupun pemberdayaan masyarakat pedesaan. Salah satu</w:t>
      </w:r>
      <w:r>
        <w:rPr>
          <w:spacing w:val="42"/>
        </w:rPr>
        <w:t xml:space="preserve"> </w:t>
      </w:r>
      <w:r>
        <w:t xml:space="preserve">bentuk kepedulian pemerintahan terhadappemberdayaan masyarakat desa dan pengembangan pedesaan adalah adanya pembangunan secara khusus dianggarkan dalam Anggaran Pendapatan </w:t>
      </w:r>
      <w:r>
        <w:lastRenderedPageBreak/>
        <w:t>dan Belanja Daerah (APBD) untuk pengembangan  wilayah  pedesaan, yakni dalam bentuk Aloksi Dana Desa</w:t>
      </w:r>
      <w:r>
        <w:rPr>
          <w:spacing w:val="-3"/>
        </w:rPr>
        <w:t xml:space="preserve"> </w:t>
      </w:r>
      <w:r>
        <w:t>(ADD).</w:t>
      </w:r>
    </w:p>
    <w:p w:rsidR="00A82A4A" w:rsidRDefault="00A82A4A" w:rsidP="00A82A4A">
      <w:pPr>
        <w:pStyle w:val="BodyText"/>
        <w:spacing w:before="90"/>
        <w:ind w:firstLine="720"/>
        <w:jc w:val="both"/>
      </w:pPr>
      <w:r>
        <w:t>ADD dimaksudkan untuk membiayai program pemerintah Desa dalam melaksanakan kegiatan pemerintahan dan pemberdayaan masyarakat. Pemberian ADD merupakan wujud dari pemenuhan hak atas desa untuk menyelenggarakan keanekaragaman, partisipasi, otonomi asli, demokrasi dan pemberdayaan masyarakat.</w:t>
      </w:r>
    </w:p>
    <w:p w:rsidR="00A82A4A" w:rsidRDefault="00A82A4A" w:rsidP="00A82A4A">
      <w:pPr>
        <w:pStyle w:val="BodyText"/>
        <w:ind w:firstLine="720"/>
        <w:jc w:val="both"/>
      </w:pPr>
      <w:r>
        <w:t>Pengelolaan Alokasi Dana Desa yang telah berjalan di Desa Simirik kecamatan Padangsidimpun Batunadua sudah dilakukan kegiatan pembangunan desa.Dimana semua aspirasi masyarakat dikumpulkan dan di musyawarahkan apa-apa saja yang perlu dibangun untuk meningkatkan infrastruktur di semua bidang di Desa Simirik Kecamatan Padangsidimpuan Batunadua, realisasi yang sudah dilakukan oleh Perangkat Desa, BPD, LPMD.Pengelolaan Alokasi Dana Desa digunakan untuk pembangunan dengan memberdayakan masyarakat di Desa Simirik Kecamatan Padagsidimpuan Batunadua.</w:t>
      </w:r>
    </w:p>
    <w:p w:rsidR="00A82A4A" w:rsidRPr="0068024E" w:rsidRDefault="00A82A4A" w:rsidP="00A82A4A">
      <w:pPr>
        <w:pStyle w:val="Heading2"/>
        <w:spacing w:before="1"/>
        <w:ind w:left="0"/>
        <w:jc w:val="left"/>
      </w:pPr>
      <w:bookmarkStart w:id="2" w:name="_TOC_250022"/>
      <w:r>
        <w:t>Identifikasi</w:t>
      </w:r>
      <w:r>
        <w:rPr>
          <w:spacing w:val="59"/>
        </w:rPr>
        <w:t xml:space="preserve"> </w:t>
      </w:r>
      <w:bookmarkEnd w:id="2"/>
      <w:r>
        <w:t>Masalah</w:t>
      </w:r>
    </w:p>
    <w:p w:rsidR="00A82A4A" w:rsidRDefault="00A82A4A" w:rsidP="00A82A4A">
      <w:pPr>
        <w:pStyle w:val="BodyText"/>
        <w:ind w:firstLine="720"/>
        <w:jc w:val="both"/>
      </w:pPr>
      <w:r>
        <w:t>Berdasarkan Latar Belakang Penelitian di atas,maka penulis membatasi masalah penelitian sebagai berikut:</w:t>
      </w:r>
    </w:p>
    <w:p w:rsidR="00A82A4A" w:rsidRDefault="00A82A4A" w:rsidP="00A82A4A">
      <w:pPr>
        <w:pStyle w:val="ListParagraph"/>
        <w:numPr>
          <w:ilvl w:val="2"/>
          <w:numId w:val="1"/>
        </w:numPr>
        <w:tabs>
          <w:tab w:val="left" w:pos="882"/>
        </w:tabs>
        <w:spacing w:before="1"/>
        <w:ind w:left="881"/>
        <w:jc w:val="both"/>
        <w:rPr>
          <w:sz w:val="24"/>
        </w:rPr>
      </w:pPr>
      <w:r>
        <w:rPr>
          <w:sz w:val="24"/>
        </w:rPr>
        <w:t>Bagaimana Tingkat Kepuasan Masyarakat Terhadap Pengelolaan Alokasi Dana Desa Pada Kantor Kepala Desa di Desa Simirik Kecamatan Padangsidimpuan Batunadua?</w:t>
      </w:r>
    </w:p>
    <w:p w:rsidR="00A82A4A" w:rsidRDefault="00A82A4A" w:rsidP="00A82A4A">
      <w:pPr>
        <w:pStyle w:val="ListParagraph"/>
        <w:numPr>
          <w:ilvl w:val="2"/>
          <w:numId w:val="1"/>
        </w:numPr>
        <w:tabs>
          <w:tab w:val="left" w:pos="882"/>
        </w:tabs>
        <w:ind w:left="881"/>
        <w:jc w:val="both"/>
        <w:rPr>
          <w:sz w:val="24"/>
        </w:rPr>
      </w:pPr>
      <w:r>
        <w:rPr>
          <w:sz w:val="24"/>
        </w:rPr>
        <w:t>Bagaimana upaya-upaya Kantor Kepala Desa Desa Simirik Kecamatan Padangsidimpuan Batunadua dalam pengelolaan Alokasi Dana Desa untuk mewujudkan kepuasan</w:t>
      </w:r>
      <w:r>
        <w:rPr>
          <w:spacing w:val="-1"/>
          <w:sz w:val="24"/>
        </w:rPr>
        <w:t xml:space="preserve"> </w:t>
      </w:r>
      <w:r>
        <w:rPr>
          <w:sz w:val="24"/>
        </w:rPr>
        <w:t>masyarakat?</w:t>
      </w:r>
    </w:p>
    <w:p w:rsidR="00A82A4A" w:rsidRDefault="00A82A4A" w:rsidP="00A82A4A">
      <w:pPr>
        <w:pStyle w:val="ListParagraph"/>
        <w:numPr>
          <w:ilvl w:val="2"/>
          <w:numId w:val="1"/>
        </w:numPr>
        <w:tabs>
          <w:tab w:val="left" w:pos="942"/>
        </w:tabs>
        <w:ind w:left="881"/>
        <w:jc w:val="both"/>
        <w:rPr>
          <w:sz w:val="24"/>
        </w:rPr>
      </w:pPr>
      <w:r>
        <w:tab/>
      </w:r>
      <w:r>
        <w:rPr>
          <w:sz w:val="24"/>
        </w:rPr>
        <w:t xml:space="preserve">Bagaimana hambatan-hambatan yang di hadapi Kantor Kepala Desa Desa Simirik Kecamatan Padangsidimpuan Batunadua dalam pengelolaan Alokasi Dana </w:t>
      </w:r>
      <w:r>
        <w:rPr>
          <w:sz w:val="24"/>
        </w:rPr>
        <w:lastRenderedPageBreak/>
        <w:t>Desa untuk mewujudkan kepuasan</w:t>
      </w:r>
      <w:r>
        <w:rPr>
          <w:spacing w:val="-3"/>
          <w:sz w:val="24"/>
        </w:rPr>
        <w:t xml:space="preserve"> </w:t>
      </w:r>
      <w:r>
        <w:rPr>
          <w:sz w:val="24"/>
        </w:rPr>
        <w:t>masyarakat?</w:t>
      </w:r>
    </w:p>
    <w:p w:rsidR="00A82A4A" w:rsidRDefault="00A82A4A" w:rsidP="00A82A4A">
      <w:pPr>
        <w:pStyle w:val="Heading2"/>
        <w:numPr>
          <w:ilvl w:val="1"/>
          <w:numId w:val="1"/>
        </w:numPr>
        <w:tabs>
          <w:tab w:val="left" w:pos="522"/>
        </w:tabs>
        <w:jc w:val="both"/>
      </w:pPr>
      <w:bookmarkStart w:id="3" w:name="_TOC_250021"/>
    </w:p>
    <w:p w:rsidR="00A82A4A" w:rsidRDefault="00A82A4A" w:rsidP="00A82A4A">
      <w:pPr>
        <w:pStyle w:val="Heading2"/>
        <w:ind w:left="0"/>
        <w:jc w:val="both"/>
      </w:pPr>
      <w:r>
        <w:t>Tujuan</w:t>
      </w:r>
      <w:r>
        <w:rPr>
          <w:spacing w:val="-1"/>
        </w:rPr>
        <w:t xml:space="preserve"> </w:t>
      </w:r>
      <w:bookmarkEnd w:id="3"/>
      <w:r>
        <w:t>Penelitian</w:t>
      </w:r>
    </w:p>
    <w:p w:rsidR="00A82A4A" w:rsidRDefault="00A82A4A" w:rsidP="00A82A4A">
      <w:pPr>
        <w:pStyle w:val="BodyText"/>
        <w:ind w:firstLine="720"/>
        <w:jc w:val="both"/>
      </w:pPr>
      <w:r>
        <w:t>Setiap penelitian yang dilakukan untuk memecahkan mesalah tentu selalu mempunyai tujuan, adapun tujuan penelitian ini adalah sebagai berikut;</w:t>
      </w:r>
    </w:p>
    <w:p w:rsidR="00A82A4A" w:rsidRDefault="00A82A4A" w:rsidP="00A82A4A">
      <w:pPr>
        <w:pStyle w:val="ListParagraph"/>
        <w:numPr>
          <w:ilvl w:val="2"/>
          <w:numId w:val="1"/>
        </w:numPr>
        <w:tabs>
          <w:tab w:val="left" w:pos="882"/>
        </w:tabs>
        <w:ind w:left="881"/>
        <w:jc w:val="both"/>
        <w:rPr>
          <w:sz w:val="24"/>
        </w:rPr>
      </w:pPr>
      <w:r>
        <w:rPr>
          <w:sz w:val="24"/>
        </w:rPr>
        <w:t>Untuk mengetahuibagaimana Tingkat Kepuasan Masyarakat Terhadap Pengelolaan Alokasi Dana Desa di Desa Simirik Kecamatan Padangsidimpuan Batunadua.</w:t>
      </w:r>
    </w:p>
    <w:p w:rsidR="00A82A4A" w:rsidRDefault="00A82A4A" w:rsidP="00A82A4A">
      <w:pPr>
        <w:pStyle w:val="ListParagraph"/>
        <w:numPr>
          <w:ilvl w:val="2"/>
          <w:numId w:val="1"/>
        </w:numPr>
        <w:tabs>
          <w:tab w:val="left" w:pos="882"/>
        </w:tabs>
        <w:ind w:left="881"/>
        <w:jc w:val="both"/>
        <w:rPr>
          <w:sz w:val="24"/>
        </w:rPr>
      </w:pPr>
      <w:r>
        <w:rPr>
          <w:sz w:val="24"/>
        </w:rPr>
        <w:t>Untuk mengetahui bagaimana upaya-upaya Kantor Kepala Desa Desa Simirik Kecamatan Padangsidimpuan Batunadua dalam pengelolaan Alokasi Dana Desa untuk mewujudkan kepuasan</w:t>
      </w:r>
      <w:r>
        <w:rPr>
          <w:spacing w:val="-1"/>
          <w:sz w:val="24"/>
        </w:rPr>
        <w:t xml:space="preserve"> </w:t>
      </w:r>
      <w:r>
        <w:rPr>
          <w:sz w:val="24"/>
        </w:rPr>
        <w:t>masyarakat.</w:t>
      </w:r>
    </w:p>
    <w:p w:rsidR="00A82A4A" w:rsidRDefault="00A82A4A" w:rsidP="00A82A4A">
      <w:pPr>
        <w:pStyle w:val="ListParagraph"/>
        <w:numPr>
          <w:ilvl w:val="2"/>
          <w:numId w:val="1"/>
        </w:numPr>
        <w:tabs>
          <w:tab w:val="left" w:pos="882"/>
        </w:tabs>
        <w:ind w:left="881"/>
        <w:jc w:val="both"/>
        <w:rPr>
          <w:sz w:val="24"/>
        </w:rPr>
      </w:pPr>
      <w:r>
        <w:rPr>
          <w:sz w:val="24"/>
        </w:rPr>
        <w:t>Untuk mengetahui bagaimanahambatan-hambatan yang di hadapi Kantor Kepala Desa Desa Simirik Kecamatan Padangsidimpuan Batunadua dalam pengelolaan Alokasi Dana Desa untuk mewujudkan kepuasan</w:t>
      </w:r>
      <w:r>
        <w:rPr>
          <w:spacing w:val="-1"/>
          <w:sz w:val="24"/>
        </w:rPr>
        <w:t xml:space="preserve"> </w:t>
      </w:r>
      <w:r>
        <w:rPr>
          <w:sz w:val="24"/>
        </w:rPr>
        <w:t>masyarakat.</w:t>
      </w:r>
    </w:p>
    <w:p w:rsidR="00A82A4A" w:rsidRDefault="00A82A4A" w:rsidP="00A82A4A">
      <w:pPr>
        <w:pStyle w:val="ListParagraph"/>
        <w:tabs>
          <w:tab w:val="left" w:pos="882"/>
        </w:tabs>
        <w:ind w:left="881" w:firstLine="0"/>
        <w:jc w:val="both"/>
        <w:rPr>
          <w:sz w:val="24"/>
        </w:rPr>
      </w:pPr>
    </w:p>
    <w:p w:rsidR="00A82A4A" w:rsidRPr="0068024E" w:rsidRDefault="00A82A4A" w:rsidP="00A82A4A">
      <w:pPr>
        <w:pStyle w:val="Heading2"/>
        <w:ind w:left="0"/>
        <w:jc w:val="both"/>
      </w:pPr>
      <w:bookmarkStart w:id="4" w:name="_TOC_250020"/>
      <w:r>
        <w:t>Manfaat dan Kegunaan</w:t>
      </w:r>
      <w:r>
        <w:rPr>
          <w:spacing w:val="-2"/>
        </w:rPr>
        <w:t xml:space="preserve"> </w:t>
      </w:r>
      <w:bookmarkEnd w:id="4"/>
      <w:r>
        <w:t>Penelitian</w:t>
      </w:r>
    </w:p>
    <w:p w:rsidR="00A82A4A" w:rsidRDefault="00A82A4A" w:rsidP="00A82A4A">
      <w:pPr>
        <w:pStyle w:val="BodyText"/>
        <w:ind w:left="881"/>
      </w:pPr>
      <w:r>
        <w:t>Dalam penelitian ini diharapkan agar memberikan manfaat sebagai berikut:</w:t>
      </w:r>
    </w:p>
    <w:p w:rsidR="00A82A4A" w:rsidRPr="0068024E" w:rsidRDefault="00A82A4A" w:rsidP="00A82A4A">
      <w:pPr>
        <w:pStyle w:val="BodyText"/>
        <w:ind w:left="881"/>
      </w:pPr>
      <w:r w:rsidRPr="0068024E">
        <w:t>Manfaat</w:t>
      </w:r>
      <w:r w:rsidRPr="0068024E">
        <w:rPr>
          <w:spacing w:val="-1"/>
        </w:rPr>
        <w:t xml:space="preserve"> </w:t>
      </w:r>
      <w:r w:rsidRPr="0068024E">
        <w:t>Teoritis</w:t>
      </w:r>
    </w:p>
    <w:p w:rsidR="00A82A4A" w:rsidRDefault="00A82A4A" w:rsidP="00A82A4A">
      <w:pPr>
        <w:pStyle w:val="BodyText"/>
        <w:ind w:left="881"/>
        <w:jc w:val="both"/>
      </w:pPr>
      <w:r>
        <w:t>Bagi Penulis adalah untuk mengembangkan kemampuan berpikir dalam menganalisa setiap gejala dan permasalahan yang berkaitan dengan bidang Ilmu Pemerintahan.</w:t>
      </w:r>
    </w:p>
    <w:p w:rsidR="00A82A4A" w:rsidRPr="0068024E" w:rsidRDefault="00A82A4A" w:rsidP="00A82A4A">
      <w:pPr>
        <w:pStyle w:val="BodyText"/>
        <w:ind w:left="881"/>
        <w:jc w:val="both"/>
      </w:pPr>
      <w:r w:rsidRPr="0068024E">
        <w:t>Manfaat</w:t>
      </w:r>
      <w:r w:rsidRPr="0068024E">
        <w:rPr>
          <w:spacing w:val="-1"/>
        </w:rPr>
        <w:t xml:space="preserve"> </w:t>
      </w:r>
      <w:r w:rsidRPr="0068024E">
        <w:t>Praktis</w:t>
      </w:r>
    </w:p>
    <w:p w:rsidR="00A82A4A" w:rsidRPr="0068024E" w:rsidRDefault="00A82A4A" w:rsidP="00A82A4A">
      <w:pPr>
        <w:pStyle w:val="ListParagraph"/>
        <w:numPr>
          <w:ilvl w:val="3"/>
          <w:numId w:val="1"/>
        </w:numPr>
        <w:tabs>
          <w:tab w:val="left" w:pos="882"/>
        </w:tabs>
        <w:ind w:hanging="361"/>
        <w:jc w:val="both"/>
        <w:rPr>
          <w:sz w:val="24"/>
        </w:rPr>
      </w:pPr>
      <w:r>
        <w:rPr>
          <w:sz w:val="24"/>
        </w:rPr>
        <w:t>Sebagai sumbangan pemikiran kepada Pemerintah Desa</w:t>
      </w:r>
      <w:r>
        <w:rPr>
          <w:spacing w:val="-2"/>
          <w:sz w:val="24"/>
        </w:rPr>
        <w:t xml:space="preserve"> </w:t>
      </w:r>
      <w:r>
        <w:rPr>
          <w:sz w:val="24"/>
        </w:rPr>
        <w:t>Simirik.</w:t>
      </w:r>
    </w:p>
    <w:p w:rsidR="00A82A4A" w:rsidRDefault="00A82A4A" w:rsidP="00A82A4A">
      <w:pPr>
        <w:pStyle w:val="ListParagraph"/>
        <w:numPr>
          <w:ilvl w:val="3"/>
          <w:numId w:val="1"/>
        </w:numPr>
        <w:tabs>
          <w:tab w:val="left" w:pos="882"/>
        </w:tabs>
        <w:ind w:left="881"/>
        <w:jc w:val="both"/>
        <w:rPr>
          <w:sz w:val="24"/>
        </w:rPr>
      </w:pPr>
      <w:r>
        <w:rPr>
          <w:sz w:val="24"/>
        </w:rPr>
        <w:t>Bagi Universitas untuk memperbanyak khazanah karya ilmiah yang menyangkut Alokasi Dana Desa (ADD).Bahan referensi bagi peneliti lain untuk mengadakan penelitian</w:t>
      </w:r>
      <w:r>
        <w:rPr>
          <w:spacing w:val="-1"/>
          <w:sz w:val="24"/>
        </w:rPr>
        <w:t xml:space="preserve"> </w:t>
      </w:r>
      <w:r>
        <w:rPr>
          <w:sz w:val="24"/>
        </w:rPr>
        <w:lastRenderedPageBreak/>
        <w:t>selanjutnya</w:t>
      </w:r>
    </w:p>
    <w:p w:rsidR="00A82A4A" w:rsidRDefault="00A82A4A" w:rsidP="00A82A4A">
      <w:pPr>
        <w:pStyle w:val="ListParagraph"/>
        <w:numPr>
          <w:ilvl w:val="3"/>
          <w:numId w:val="1"/>
        </w:numPr>
        <w:tabs>
          <w:tab w:val="left" w:pos="882"/>
        </w:tabs>
        <w:ind w:left="881"/>
        <w:jc w:val="both"/>
        <w:rPr>
          <w:sz w:val="24"/>
        </w:rPr>
      </w:pPr>
      <w:r>
        <w:rPr>
          <w:sz w:val="24"/>
        </w:rPr>
        <w:t>Sebagai salah satu syarat untuk memperoleh Gelar Sarjana Pada Fakultas Ilmu Sosial Dan Ilmu Politik Program Studi Ilmu Pemerintahan Universitas Graha Nusantara</w:t>
      </w:r>
      <w:r>
        <w:rPr>
          <w:spacing w:val="-2"/>
          <w:sz w:val="24"/>
        </w:rPr>
        <w:t xml:space="preserve"> </w:t>
      </w:r>
      <w:r>
        <w:rPr>
          <w:sz w:val="24"/>
        </w:rPr>
        <w:t>Padangsidimpuan.</w:t>
      </w:r>
    </w:p>
    <w:p w:rsidR="00A82A4A" w:rsidRDefault="00A82A4A" w:rsidP="00A82A4A">
      <w:pPr>
        <w:pStyle w:val="ListParagraph"/>
        <w:tabs>
          <w:tab w:val="left" w:pos="882"/>
        </w:tabs>
        <w:ind w:left="881" w:firstLine="0"/>
        <w:jc w:val="both"/>
        <w:rPr>
          <w:sz w:val="24"/>
        </w:rPr>
      </w:pPr>
    </w:p>
    <w:p w:rsidR="00A82A4A" w:rsidRPr="006D4FC0" w:rsidRDefault="00A82A4A" w:rsidP="00A82A4A">
      <w:pPr>
        <w:pStyle w:val="Heading2"/>
        <w:numPr>
          <w:ilvl w:val="1"/>
          <w:numId w:val="1"/>
        </w:numPr>
        <w:tabs>
          <w:tab w:val="clear" w:pos="360"/>
        </w:tabs>
        <w:spacing w:before="1"/>
        <w:ind w:left="0"/>
        <w:jc w:val="both"/>
      </w:pPr>
      <w:bookmarkStart w:id="5" w:name="_TOC_250019"/>
      <w:r>
        <w:t>Kerangka</w:t>
      </w:r>
      <w:r>
        <w:rPr>
          <w:spacing w:val="-1"/>
        </w:rPr>
        <w:t xml:space="preserve"> </w:t>
      </w:r>
      <w:bookmarkEnd w:id="5"/>
      <w:r>
        <w:t>Pemikiran</w:t>
      </w:r>
    </w:p>
    <w:p w:rsidR="00A82A4A" w:rsidRDefault="00A82A4A" w:rsidP="00A82A4A">
      <w:pPr>
        <w:pStyle w:val="BodyText"/>
        <w:ind w:firstLine="719"/>
        <w:jc w:val="both"/>
      </w:pPr>
      <w:r>
        <w:t xml:space="preserve">Kerangka pemikiran adalah perumusasn jawaban sementara yang di maksudkan sebagai tuntutan sementara dalam penyelesaian atau penelitian yang bertujuan menafsirkan (mengolah) data-data untuk mencari jawaban sementara </w:t>
      </w:r>
      <w:r>
        <w:lastRenderedPageBreak/>
        <w:t>(Sugiono, 2010 : 60). Selanjutnya Ridwan (2004: 71) mengatakan kerangka pemikiran adalah dasar pemikiran dari penelitian yang disentiskan dari fakta-fakta, observasi, telaah penelitian.</w:t>
      </w:r>
    </w:p>
    <w:p w:rsidR="00A82A4A" w:rsidRPr="006D4FC0" w:rsidRDefault="00A82A4A" w:rsidP="00A82A4A">
      <w:pPr>
        <w:pStyle w:val="BodyText"/>
        <w:spacing w:before="1"/>
        <w:ind w:firstLine="719"/>
        <w:jc w:val="both"/>
      </w:pPr>
      <w:r>
        <w:t>Kerangka pemikiran merupakan suatu penelitian yang berkenaan dengan dua variabel, biasanya dirumuskan jawaban sementara yang berasal dari fakta-fakta, observasi dan telaah penelitian yang berbentuk hubungan. Oleh karena itu dalam rangka menyusun hipotesis penelitian yang berbentuk hubungan, maka perlu dikemukakan kerangka pemikiran.</w:t>
      </w:r>
    </w:p>
    <w:p w:rsidR="00A82A4A" w:rsidRDefault="00A82A4A" w:rsidP="00A82A4A">
      <w:pPr>
        <w:pStyle w:val="Heading2"/>
        <w:ind w:left="547"/>
        <w:sectPr w:rsidR="00A82A4A" w:rsidSect="00A82A4A">
          <w:type w:val="continuous"/>
          <w:pgSz w:w="11907" w:h="16839" w:code="9"/>
          <w:pgMar w:top="1138" w:right="1138" w:bottom="1699" w:left="1699" w:header="0" w:footer="0" w:gutter="0"/>
          <w:cols w:num="2" w:space="720"/>
        </w:sectPr>
      </w:pPr>
    </w:p>
    <w:p w:rsidR="00A82A4A" w:rsidRPr="006D4FC0" w:rsidRDefault="00A82A4A" w:rsidP="00A82A4A">
      <w:pPr>
        <w:pStyle w:val="Heading2"/>
        <w:ind w:left="547"/>
      </w:pPr>
      <w:r w:rsidRPr="006D4FC0">
        <w:lastRenderedPageBreak/>
        <w:t>Gambar 1.1</w:t>
      </w:r>
    </w:p>
    <w:p w:rsidR="00A82A4A" w:rsidRPr="006D4FC0" w:rsidRDefault="00A82A4A" w:rsidP="00A82A4A">
      <w:pPr>
        <w:spacing w:line="240" w:lineRule="auto"/>
        <w:ind w:left="985"/>
        <w:jc w:val="center"/>
        <w:rPr>
          <w:rFonts w:ascii="Times New Roman" w:hAnsi="Times New Roman" w:cs="Times New Roman"/>
          <w:b/>
          <w:sz w:val="24"/>
          <w:szCs w:val="24"/>
        </w:rPr>
      </w:pPr>
      <w:r w:rsidRPr="001D2D8F">
        <w:rPr>
          <w:sz w:val="24"/>
          <w:lang/>
        </w:rPr>
        <w:pict>
          <v:group id="_x0000_s1061" style="position:absolute;left:0;text-align:left;margin-left:129.55pt;margin-top:24pt;width:379.8pt;height:60.75pt;z-index:-251652096;mso-wrap-distance-left:0;mso-wrap-distance-right:0;mso-position-horizontal-relative:page" coordorigin="1911,378" coordsize="7596,1756">
            <v:shape id="_x0000_s1062" style="position:absolute;left:4946;top:927;width:1355;height:360" coordorigin="4946,927" coordsize="1355,360" path="m5962,927r,90l4946,1017r,180l5962,1197r,90l6301,1107,5962,927xe" filled="f">
              <v:path arrowok="t"/>
            </v:shape>
            <v:shapetype id="_x0000_t202" coordsize="21600,21600" o:spt="202" path="m,l,21600r21600,l21600,xe">
              <v:stroke joinstyle="miter"/>
              <v:path gradientshapeok="t" o:connecttype="rect"/>
            </v:shapetype>
            <v:shape id="_x0000_s1063" type="#_x0000_t202" style="position:absolute;left:6300;top:385;width:3199;height:1740" filled="f">
              <v:textbox style="mso-next-textbox:#_x0000_s1063" inset="0,0,0,0">
                <w:txbxContent>
                  <w:p w:rsidR="00A82A4A" w:rsidRDefault="00A82A4A" w:rsidP="00A82A4A">
                    <w:pPr>
                      <w:spacing w:after="0" w:line="240" w:lineRule="auto"/>
                      <w:ind w:left="313" w:right="308" w:hanging="3"/>
                      <w:jc w:val="center"/>
                      <w:rPr>
                        <w:b/>
                        <w:sz w:val="24"/>
                      </w:rPr>
                    </w:pPr>
                  </w:p>
                  <w:p w:rsidR="00A82A4A" w:rsidRDefault="00A82A4A" w:rsidP="00A82A4A">
                    <w:pPr>
                      <w:spacing w:after="0" w:line="240" w:lineRule="auto"/>
                      <w:ind w:left="313" w:right="308" w:hanging="3"/>
                      <w:jc w:val="center"/>
                      <w:rPr>
                        <w:b/>
                        <w:sz w:val="24"/>
                      </w:rPr>
                    </w:pPr>
                    <w:r>
                      <w:rPr>
                        <w:b/>
                        <w:sz w:val="24"/>
                      </w:rPr>
                      <w:t>PENGELOLAAN ALOKASI DANA DESA (Y)</w:t>
                    </w:r>
                  </w:p>
                </w:txbxContent>
              </v:textbox>
            </v:shape>
            <v:shape id="_x0000_s1064" type="#_x0000_t202" style="position:absolute;left:1918;top:386;width:3033;height:1740" filled="f">
              <v:textbox style="mso-next-textbox:#_x0000_s1064" inset="0,0,0,0">
                <w:txbxContent>
                  <w:p w:rsidR="00A82A4A" w:rsidRDefault="00A82A4A" w:rsidP="00A82A4A">
                    <w:pPr>
                      <w:spacing w:after="0" w:line="240" w:lineRule="auto"/>
                      <w:ind w:left="254" w:right="249"/>
                      <w:jc w:val="center"/>
                      <w:rPr>
                        <w:b/>
                        <w:sz w:val="24"/>
                      </w:rPr>
                    </w:pPr>
                  </w:p>
                  <w:p w:rsidR="00A82A4A" w:rsidRDefault="00A82A4A" w:rsidP="00A82A4A">
                    <w:pPr>
                      <w:spacing w:after="0" w:line="240" w:lineRule="auto"/>
                      <w:ind w:left="254" w:right="249"/>
                      <w:jc w:val="center"/>
                      <w:rPr>
                        <w:b/>
                        <w:sz w:val="24"/>
                      </w:rPr>
                    </w:pPr>
                    <w:r>
                      <w:rPr>
                        <w:b/>
                        <w:sz w:val="24"/>
                      </w:rPr>
                      <w:t>TINGKAT KEPUASAN MASYARAKAT</w:t>
                    </w:r>
                  </w:p>
                  <w:p w:rsidR="00A82A4A" w:rsidRDefault="00A82A4A" w:rsidP="00A82A4A">
                    <w:pPr>
                      <w:spacing w:before="1" w:after="0" w:line="240" w:lineRule="auto"/>
                      <w:ind w:left="250" w:right="249"/>
                      <w:jc w:val="center"/>
                      <w:rPr>
                        <w:b/>
                        <w:sz w:val="24"/>
                      </w:rPr>
                    </w:pPr>
                    <w:r>
                      <w:rPr>
                        <w:b/>
                        <w:sz w:val="24"/>
                      </w:rPr>
                      <w:t>(X)</w:t>
                    </w:r>
                  </w:p>
                </w:txbxContent>
              </v:textbox>
            </v:shape>
            <w10:wrap type="topAndBottom" anchorx="page"/>
          </v:group>
        </w:pict>
      </w:r>
      <w:r w:rsidRPr="006D4FC0">
        <w:rPr>
          <w:rFonts w:ascii="Times New Roman" w:hAnsi="Times New Roman" w:cs="Times New Roman"/>
          <w:b/>
          <w:sz w:val="24"/>
          <w:szCs w:val="24"/>
        </w:rPr>
        <w:t>Skema Kerangka Penelitian</w:t>
      </w:r>
    </w:p>
    <w:p w:rsidR="00A82A4A" w:rsidRDefault="00A82A4A" w:rsidP="00A82A4A">
      <w:pPr>
        <w:pStyle w:val="BodyText"/>
        <w:spacing w:before="4"/>
        <w:rPr>
          <w:b/>
          <w:sz w:val="29"/>
        </w:rPr>
      </w:pPr>
    </w:p>
    <w:p w:rsidR="00A82A4A" w:rsidRDefault="00A82A4A" w:rsidP="00A82A4A">
      <w:pPr>
        <w:pStyle w:val="Heading2"/>
        <w:ind w:left="0"/>
        <w:jc w:val="left"/>
        <w:sectPr w:rsidR="00A82A4A" w:rsidSect="00A82A4A">
          <w:type w:val="continuous"/>
          <w:pgSz w:w="11907" w:h="16839" w:code="9"/>
          <w:pgMar w:top="1138" w:right="1138" w:bottom="1699" w:left="1699" w:header="0" w:footer="0" w:gutter="0"/>
          <w:cols w:space="720"/>
        </w:sectPr>
      </w:pPr>
    </w:p>
    <w:p w:rsidR="00A82A4A" w:rsidRDefault="00A82A4A" w:rsidP="00A82A4A">
      <w:pPr>
        <w:pStyle w:val="Heading2"/>
        <w:ind w:left="0"/>
        <w:jc w:val="left"/>
      </w:pPr>
    </w:p>
    <w:p w:rsidR="00A82A4A" w:rsidRDefault="00A82A4A" w:rsidP="00A82A4A">
      <w:pPr>
        <w:pStyle w:val="Heading2"/>
        <w:ind w:left="0"/>
        <w:jc w:val="left"/>
      </w:pPr>
    </w:p>
    <w:p w:rsidR="00A82A4A" w:rsidRDefault="00A82A4A" w:rsidP="00A82A4A">
      <w:pPr>
        <w:pStyle w:val="Heading2"/>
        <w:ind w:left="0"/>
        <w:jc w:val="left"/>
      </w:pPr>
      <w:bookmarkStart w:id="6" w:name="_TOC_250016"/>
      <w:bookmarkEnd w:id="6"/>
      <w:r>
        <w:t>BAB II TINJAUAN PUSTAKA</w:t>
      </w:r>
    </w:p>
    <w:p w:rsidR="00A82A4A" w:rsidRPr="006D4FC0" w:rsidRDefault="00A82A4A" w:rsidP="00A82A4A">
      <w:pPr>
        <w:pStyle w:val="Heading2"/>
        <w:ind w:left="0"/>
        <w:jc w:val="left"/>
      </w:pPr>
      <w:r w:rsidRPr="006D4FC0">
        <w:t>Pengertian Tingkat Kepuasan</w:t>
      </w:r>
      <w:r w:rsidRPr="006D4FC0">
        <w:rPr>
          <w:spacing w:val="-1"/>
        </w:rPr>
        <w:t xml:space="preserve"> </w:t>
      </w:r>
      <w:r w:rsidRPr="006D4FC0">
        <w:t>Masyarakat</w:t>
      </w:r>
    </w:p>
    <w:p w:rsidR="00A82A4A" w:rsidRDefault="00A82A4A" w:rsidP="00A82A4A">
      <w:pPr>
        <w:pStyle w:val="BodyText"/>
        <w:ind w:firstLine="719"/>
        <w:jc w:val="both"/>
      </w:pPr>
      <w:r>
        <w:t>Philip Kotler (2006, 70) mengatakan bahwa kepuasan pelanggan adalah tingkat perasaan senang atau kecewa seseorang yang muncul setelah membandingkan kinerja atau hasil produk yang dipikirkan terhadap kinerja atau hasil yang diharapkan. Jika kinerja berada di bawah harapan, pelanggan tidak puas. Sebaliknya jika kinerja memenuhi harapan pelanggan puas. Jika kinerja melebihi harapan, pelanggan amat puas atau senang.</w:t>
      </w:r>
    </w:p>
    <w:p w:rsidR="00A82A4A" w:rsidRDefault="00A82A4A" w:rsidP="00A82A4A">
      <w:pPr>
        <w:pStyle w:val="BodyText"/>
        <w:ind w:firstLine="719"/>
        <w:jc w:val="both"/>
      </w:pPr>
      <w:r>
        <w:t xml:space="preserve">Memuaskan kebutuhan konsumen adalah keinginan setiap perusahaan.Selain faktor penting bagi kelangsungan hidup perusahaan, memuaskan kebutuhan konsumen dapat meningkatkan keunggulan dalam persaingan. Konsumen yang puas terhadap produk dan jasa pelayanan cenderung untuk membeli kembali produk dan menggunakan kembali jasa pada saat kebutuhan yang sama muncul kembali dikemudian hari. Hal </w:t>
      </w:r>
      <w:r>
        <w:rPr>
          <w:spacing w:val="-4"/>
        </w:rPr>
        <w:t>ini</w:t>
      </w:r>
      <w:r>
        <w:rPr>
          <w:spacing w:val="52"/>
        </w:rPr>
        <w:t xml:space="preserve"> </w:t>
      </w:r>
      <w:r>
        <w:t xml:space="preserve">berarti kepuasan </w:t>
      </w:r>
      <w:r>
        <w:lastRenderedPageBreak/>
        <w:t>merupakan faktor kunci bagi konsumen dalam melakukan pembelian ulang yang merupakan porsi terbesar dari volume penjualan perusahaan.</w:t>
      </w:r>
    </w:p>
    <w:p w:rsidR="00A82A4A" w:rsidRDefault="00A82A4A" w:rsidP="00A82A4A">
      <w:pPr>
        <w:spacing w:after="0" w:line="240" w:lineRule="auto"/>
        <w:ind w:firstLine="720"/>
        <w:rPr>
          <w:rFonts w:ascii="Times New Roman" w:hAnsi="Times New Roman" w:cs="Times New Roman"/>
        </w:rPr>
      </w:pPr>
    </w:p>
    <w:p w:rsidR="00A82A4A" w:rsidRPr="006D4FC0" w:rsidRDefault="00A82A4A" w:rsidP="00A82A4A">
      <w:pPr>
        <w:pStyle w:val="Heading2"/>
        <w:tabs>
          <w:tab w:val="left" w:pos="703"/>
        </w:tabs>
        <w:spacing w:before="1"/>
        <w:ind w:left="0"/>
        <w:jc w:val="both"/>
      </w:pPr>
      <w:bookmarkStart w:id="7" w:name="_TOC_250014"/>
      <w:r>
        <w:t>Pengelolaan Alokasi Dana</w:t>
      </w:r>
      <w:r>
        <w:rPr>
          <w:spacing w:val="-1"/>
        </w:rPr>
        <w:t xml:space="preserve"> </w:t>
      </w:r>
      <w:bookmarkEnd w:id="7"/>
      <w:r>
        <w:t>Desa</w:t>
      </w:r>
    </w:p>
    <w:p w:rsidR="00A82A4A" w:rsidRDefault="00A82A4A" w:rsidP="00A82A4A">
      <w:pPr>
        <w:pStyle w:val="BodyText"/>
        <w:ind w:firstLine="720"/>
        <w:jc w:val="both"/>
      </w:pPr>
      <w:r>
        <w:t>ADD dikelola berdasarkan prinsip transparan, akuntabel, partisipatif, tertib, disiplin anggaran, dan penggunaannya dilakukan secara hemat, terarah dan terkendali. Pengelolaan ADD merupakan bagian yang tidak terpisahkan dari pengelolaan keuangan Desa dalam APBDesa.Kegiatan yang didanai oleh ADD direncanakan dan dilaksanakan secara terbuka dan dibahas dengan melibatkan seluruh unsur elemen masyarakat dalam Musyawarah Desa dengan mengacu pada prioritas pembangunan yang tercantum dalam RPJM Desa dan RKP Desa. Pengelolaan ADD harus dapat dipertanggung jawabkan secara administratif, teknis, dan hukum</w:t>
      </w:r>
    </w:p>
    <w:p w:rsidR="00764CEF" w:rsidRDefault="00764CEF" w:rsidP="00764CEF">
      <w:pPr>
        <w:pStyle w:val="BodyText"/>
        <w:spacing w:before="1"/>
        <w:ind w:firstLine="720"/>
        <w:jc w:val="both"/>
      </w:pPr>
      <w:r>
        <w:t xml:space="preserve">Ketentuan Pasal 16 Peraturan Pemerintah Nomor 8 Tahun 2016 Menyatakan bahwa penyaluran Dana Desa dilakukan secara bertahap pada tahun </w:t>
      </w:r>
      <w:r>
        <w:lastRenderedPageBreak/>
        <w:t>anggaran berjalan, palinglambat tujuh hari kerja setelah di terima di Rekening Kas Umum Daerah (RKUD), kemudian dalam Pasal 14 ayat 2 PMK Nomor 49 Tahun 2016, bahwa Peyaluran Dana Desa dilakukan secara bertahap dengan ketentuan Tahap I, pada bulan Maret sebesar 60% dan Tahap II,pada bulan agustus sebesar</w:t>
      </w:r>
      <w:r>
        <w:rPr>
          <w:spacing w:val="-3"/>
        </w:rPr>
        <w:t xml:space="preserve"> </w:t>
      </w:r>
      <w:r>
        <w:t>40%.</w:t>
      </w:r>
    </w:p>
    <w:p w:rsidR="00A82A4A" w:rsidRDefault="00A82A4A" w:rsidP="00A82A4A">
      <w:pPr>
        <w:pStyle w:val="Heading2"/>
        <w:ind w:left="0" w:right="-20"/>
        <w:jc w:val="left"/>
      </w:pPr>
      <w:r w:rsidRPr="006D4FC0">
        <w:pict>
          <v:shape id="_x0000_s1066" type="#_x0000_t202" style="position:absolute;margin-left:498.45pt;margin-top:-76.9pt;width:12pt;height:13.3pt;z-index:-251655168;mso-position-horizontal-relative:page" filled="f" stroked="f">
            <v:textbox inset="0,0,0,0">
              <w:txbxContent>
                <w:p w:rsidR="00A82A4A" w:rsidRDefault="00A82A4A" w:rsidP="00A82A4A">
                  <w:pPr>
                    <w:pStyle w:val="BodyText"/>
                    <w:spacing w:line="266" w:lineRule="exact"/>
                  </w:pPr>
                  <w:r>
                    <w:t>32</w:t>
                  </w:r>
                </w:p>
              </w:txbxContent>
            </v:textbox>
            <w10:wrap anchorx="page"/>
          </v:shape>
        </w:pict>
      </w:r>
    </w:p>
    <w:p w:rsidR="00A82A4A" w:rsidRPr="006D4FC0" w:rsidRDefault="00A82A4A" w:rsidP="00A82A4A">
      <w:pPr>
        <w:pStyle w:val="Heading2"/>
        <w:ind w:left="0" w:right="-20"/>
        <w:jc w:val="left"/>
      </w:pPr>
      <w:r w:rsidRPr="006D4FC0">
        <w:t>BAB III</w:t>
      </w:r>
      <w:r>
        <w:t xml:space="preserve"> </w:t>
      </w:r>
      <w:r w:rsidRPr="006D4FC0">
        <w:t>DESKRIPSI LOKASI PENELITIAN</w:t>
      </w:r>
    </w:p>
    <w:p w:rsidR="00A82A4A" w:rsidRPr="006D4FC0" w:rsidRDefault="00A82A4A" w:rsidP="00A82A4A">
      <w:pPr>
        <w:pStyle w:val="Heading2"/>
        <w:numPr>
          <w:ilvl w:val="1"/>
          <w:numId w:val="5"/>
        </w:numPr>
        <w:tabs>
          <w:tab w:val="left" w:pos="763"/>
        </w:tabs>
        <w:ind w:right="-20" w:hanging="601"/>
        <w:jc w:val="both"/>
      </w:pPr>
      <w:bookmarkStart w:id="8" w:name="_TOC_250013"/>
      <w:r w:rsidRPr="006D4FC0">
        <w:t>Gambaran Umum Lokasi</w:t>
      </w:r>
      <w:r w:rsidRPr="006D4FC0">
        <w:rPr>
          <w:spacing w:val="-5"/>
        </w:rPr>
        <w:t xml:space="preserve"> </w:t>
      </w:r>
      <w:bookmarkEnd w:id="8"/>
      <w:r w:rsidRPr="006D4FC0">
        <w:t>Penelitian</w:t>
      </w:r>
    </w:p>
    <w:p w:rsidR="00A82A4A" w:rsidRPr="006D4FC0" w:rsidRDefault="00A82A4A" w:rsidP="00A82A4A">
      <w:pPr>
        <w:pStyle w:val="BodyText"/>
        <w:ind w:right="-20"/>
        <w:rPr>
          <w:b/>
        </w:rPr>
      </w:pPr>
    </w:p>
    <w:p w:rsidR="00A82A4A" w:rsidRPr="006D4FC0" w:rsidRDefault="00A82A4A" w:rsidP="00A82A4A">
      <w:pPr>
        <w:pStyle w:val="BodyText"/>
        <w:ind w:right="-20" w:firstLine="719"/>
        <w:jc w:val="both"/>
      </w:pPr>
      <w:r w:rsidRPr="006D4FC0">
        <w:t>Lokasi penelitian yang akan dilakukan adalah Kantor Kepala Desa Simirik Kecamatan Padangsidimpuan Batunadua Kota Padangsidimpuan yang di kepalai oleh Kepala Desa.</w:t>
      </w:r>
    </w:p>
    <w:p w:rsidR="00A82A4A" w:rsidRPr="006D4FC0" w:rsidRDefault="00A82A4A" w:rsidP="00A82A4A">
      <w:pPr>
        <w:pStyle w:val="ListParagraph"/>
        <w:numPr>
          <w:ilvl w:val="0"/>
          <w:numId w:val="4"/>
        </w:numPr>
        <w:spacing w:before="1"/>
        <w:ind w:left="360" w:right="-20"/>
        <w:jc w:val="both"/>
        <w:rPr>
          <w:sz w:val="24"/>
        </w:rPr>
      </w:pPr>
      <w:r w:rsidRPr="006D4FC0">
        <w:rPr>
          <w:sz w:val="24"/>
        </w:rPr>
        <w:t>Profil Kecamatan</w:t>
      </w:r>
      <w:r w:rsidRPr="006D4FC0">
        <w:rPr>
          <w:spacing w:val="-1"/>
          <w:sz w:val="24"/>
        </w:rPr>
        <w:t xml:space="preserve"> </w:t>
      </w:r>
      <w:r w:rsidRPr="006D4FC0">
        <w:rPr>
          <w:sz w:val="24"/>
        </w:rPr>
        <w:t>batunadua</w:t>
      </w:r>
    </w:p>
    <w:p w:rsidR="00A82A4A" w:rsidRPr="006D4FC0" w:rsidRDefault="00A82A4A" w:rsidP="00A82A4A">
      <w:pPr>
        <w:pStyle w:val="BodyText"/>
        <w:ind w:right="-20" w:firstLine="796"/>
        <w:jc w:val="both"/>
      </w:pPr>
      <w:r w:rsidRPr="006D4FC0">
        <w:lastRenderedPageBreak/>
        <w:t>Padangsidimpuan Batunadua atau Padangsidimpuan Batunadua adalah sebuah kecamatan yang berada di kota Padangsidimpuan, Sumatera Utara, Indonesia</w:t>
      </w:r>
    </w:p>
    <w:p w:rsidR="00A82A4A" w:rsidRPr="006D4FC0" w:rsidRDefault="00764CEF" w:rsidP="00A82A4A">
      <w:pPr>
        <w:pStyle w:val="ListParagraph"/>
        <w:numPr>
          <w:ilvl w:val="1"/>
          <w:numId w:val="4"/>
        </w:numPr>
        <w:tabs>
          <w:tab w:val="left" w:pos="3042"/>
        </w:tabs>
        <w:ind w:left="720" w:right="-20" w:hanging="361"/>
        <w:rPr>
          <w:sz w:val="24"/>
        </w:rPr>
      </w:pPr>
      <w:r>
        <w:rPr>
          <w:sz w:val="24"/>
        </w:rPr>
        <w:t>Camat</w:t>
      </w:r>
      <w:r>
        <w:rPr>
          <w:sz w:val="24"/>
        </w:rPr>
        <w:tab/>
        <w:t xml:space="preserve">: Rony </w:t>
      </w:r>
      <w:r w:rsidR="00A82A4A" w:rsidRPr="006D4FC0">
        <w:rPr>
          <w:sz w:val="24"/>
        </w:rPr>
        <w:t>Gunawan</w:t>
      </w:r>
      <w:r w:rsidR="00A82A4A" w:rsidRPr="006D4FC0">
        <w:rPr>
          <w:spacing w:val="-5"/>
          <w:sz w:val="24"/>
        </w:rPr>
        <w:t xml:space="preserve"> </w:t>
      </w:r>
      <w:r w:rsidR="00A82A4A" w:rsidRPr="006D4FC0">
        <w:rPr>
          <w:sz w:val="24"/>
        </w:rPr>
        <w:t>Rambe</w:t>
      </w:r>
    </w:p>
    <w:p w:rsidR="00A82A4A" w:rsidRPr="006D4FC0" w:rsidRDefault="00A82A4A" w:rsidP="00A82A4A">
      <w:pPr>
        <w:pStyle w:val="ListParagraph"/>
        <w:numPr>
          <w:ilvl w:val="1"/>
          <w:numId w:val="4"/>
        </w:numPr>
        <w:tabs>
          <w:tab w:val="left" w:pos="3042"/>
        </w:tabs>
        <w:ind w:left="720" w:right="-20" w:hanging="361"/>
        <w:rPr>
          <w:sz w:val="24"/>
        </w:rPr>
      </w:pPr>
      <w:r w:rsidRPr="006D4FC0">
        <w:rPr>
          <w:sz w:val="24"/>
        </w:rPr>
        <w:t>Luas</w:t>
      </w:r>
      <w:r w:rsidRPr="006D4FC0">
        <w:rPr>
          <w:sz w:val="24"/>
        </w:rPr>
        <w:tab/>
        <w:t>: 122 h</w:t>
      </w:r>
    </w:p>
    <w:p w:rsidR="00A82A4A" w:rsidRPr="006D4FC0" w:rsidRDefault="00A82A4A" w:rsidP="00A82A4A">
      <w:pPr>
        <w:pStyle w:val="ListParagraph"/>
        <w:numPr>
          <w:ilvl w:val="1"/>
          <w:numId w:val="4"/>
        </w:numPr>
        <w:tabs>
          <w:tab w:val="left" w:pos="3042"/>
        </w:tabs>
        <w:spacing w:before="1"/>
        <w:ind w:left="720" w:right="-20" w:hanging="361"/>
        <w:rPr>
          <w:sz w:val="24"/>
        </w:rPr>
      </w:pPr>
      <w:r w:rsidRPr="006D4FC0">
        <w:rPr>
          <w:sz w:val="24"/>
        </w:rPr>
        <w:t>Jumlah</w:t>
      </w:r>
      <w:r w:rsidRPr="006D4FC0">
        <w:rPr>
          <w:spacing w:val="-1"/>
          <w:sz w:val="24"/>
        </w:rPr>
        <w:t xml:space="preserve"> </w:t>
      </w:r>
      <w:r w:rsidRPr="006D4FC0">
        <w:rPr>
          <w:sz w:val="24"/>
        </w:rPr>
        <w:t>Penduduk</w:t>
      </w:r>
      <w:r w:rsidRPr="006D4FC0">
        <w:rPr>
          <w:sz w:val="24"/>
        </w:rPr>
        <w:tab/>
        <w:t>: 32.897 (2017)</w:t>
      </w:r>
    </w:p>
    <w:p w:rsidR="00A82A4A" w:rsidRPr="006D4FC0" w:rsidRDefault="00A82A4A" w:rsidP="00A82A4A">
      <w:pPr>
        <w:pStyle w:val="ListParagraph"/>
        <w:numPr>
          <w:ilvl w:val="0"/>
          <w:numId w:val="4"/>
        </w:numPr>
        <w:tabs>
          <w:tab w:val="left" w:pos="446"/>
        </w:tabs>
        <w:ind w:left="0" w:right="-20" w:firstLine="0"/>
        <w:rPr>
          <w:sz w:val="24"/>
        </w:rPr>
      </w:pPr>
      <w:r w:rsidRPr="006D4FC0">
        <w:rPr>
          <w:sz w:val="24"/>
        </w:rPr>
        <w:t>Profil Desa Simirik</w:t>
      </w:r>
      <w:r w:rsidRPr="006D4FC0">
        <w:rPr>
          <w:sz w:val="24"/>
          <w:u w:val="single"/>
        </w:rPr>
        <w:t xml:space="preserve"> Kondisi Umum</w:t>
      </w:r>
      <w:r w:rsidRPr="006D4FC0">
        <w:rPr>
          <w:spacing w:val="7"/>
          <w:sz w:val="24"/>
          <w:u w:val="single"/>
        </w:rPr>
        <w:t xml:space="preserve"> </w:t>
      </w:r>
      <w:r w:rsidRPr="006D4FC0">
        <w:rPr>
          <w:spacing w:val="-3"/>
          <w:sz w:val="24"/>
          <w:u w:val="single"/>
        </w:rPr>
        <w:t>Geografis</w:t>
      </w:r>
    </w:p>
    <w:p w:rsidR="00A82A4A" w:rsidRPr="006D4FC0" w:rsidRDefault="00A82A4A" w:rsidP="00A82A4A">
      <w:pPr>
        <w:pStyle w:val="BodyText"/>
        <w:ind w:right="-20" w:firstLine="719"/>
        <w:jc w:val="both"/>
      </w:pPr>
      <w:r w:rsidRPr="006D4FC0">
        <w:t>Desa Simirik merupakan salah satu Desa yang terdapat di Kecamatan Batunadua Kota Padangsidimpuan Provinsi Sumatera Utara dengan luas wilayah 10 ha.Secara administratif Desa Simirik terdiri atas 4 Dusun. Adapun Batas-batas Desa Simirik adalah sebagai</w:t>
      </w:r>
      <w:r w:rsidRPr="006D4FC0">
        <w:rPr>
          <w:spacing w:val="-1"/>
        </w:rPr>
        <w:t xml:space="preserve"> </w:t>
      </w:r>
      <w:r w:rsidRPr="006D4FC0">
        <w:t>berikut:</w:t>
      </w:r>
    </w:p>
    <w:p w:rsidR="00A82A4A" w:rsidRDefault="00A82A4A" w:rsidP="00A82A4A">
      <w:pPr>
        <w:pStyle w:val="Heading2"/>
        <w:spacing w:before="1"/>
        <w:ind w:left="1188" w:right="700"/>
        <w:sectPr w:rsidR="00A82A4A" w:rsidSect="00A82A4A">
          <w:type w:val="continuous"/>
          <w:pgSz w:w="11907" w:h="16839" w:code="9"/>
          <w:pgMar w:top="1138" w:right="1138" w:bottom="1699" w:left="1699" w:header="0" w:footer="0" w:gutter="0"/>
          <w:cols w:num="2" w:space="720"/>
        </w:sectPr>
      </w:pPr>
    </w:p>
    <w:p w:rsidR="00A82A4A" w:rsidRDefault="00A82A4A" w:rsidP="00A82A4A">
      <w:pPr>
        <w:pStyle w:val="Heading2"/>
        <w:spacing w:before="1"/>
        <w:ind w:left="1188" w:right="700"/>
      </w:pPr>
      <w:r>
        <w:lastRenderedPageBreak/>
        <w:t>Table 3.1</w:t>
      </w:r>
    </w:p>
    <w:p w:rsidR="00A82A4A" w:rsidRPr="006D4FC0" w:rsidRDefault="00A82A4A" w:rsidP="00A82A4A">
      <w:pPr>
        <w:spacing w:line="240" w:lineRule="auto"/>
        <w:ind w:left="1188" w:right="701"/>
        <w:jc w:val="center"/>
        <w:rPr>
          <w:rFonts w:ascii="Times New Roman" w:hAnsi="Times New Roman" w:cs="Times New Roman"/>
          <w:b/>
          <w:sz w:val="24"/>
        </w:rPr>
      </w:pPr>
      <w:r w:rsidRPr="006D4FC0">
        <w:rPr>
          <w:rFonts w:ascii="Times New Roman" w:hAnsi="Times New Roman" w:cs="Times New Roman"/>
          <w:b/>
          <w:sz w:val="24"/>
        </w:rPr>
        <w:t>Batas wilayah Desa Simirik Kecamatan Padangsidimpuan Batunadua Kota Padangsidimpuan</w:t>
      </w:r>
    </w:p>
    <w:tbl>
      <w:tblPr>
        <w:tblW w:w="0" w:type="auto"/>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71"/>
        <w:gridCol w:w="3687"/>
      </w:tblGrid>
      <w:tr w:rsidR="00A82A4A" w:rsidRPr="006D4FC0" w:rsidTr="00AF726D">
        <w:trPr>
          <w:trHeight w:val="275"/>
        </w:trPr>
        <w:tc>
          <w:tcPr>
            <w:tcW w:w="3971" w:type="dxa"/>
          </w:tcPr>
          <w:p w:rsidR="00A82A4A" w:rsidRPr="006D4FC0" w:rsidRDefault="00A82A4A" w:rsidP="00AF726D">
            <w:pPr>
              <w:pStyle w:val="TableParagraph"/>
              <w:spacing w:line="240" w:lineRule="auto"/>
              <w:ind w:left="932" w:right="927"/>
              <w:jc w:val="center"/>
              <w:rPr>
                <w:b/>
              </w:rPr>
            </w:pPr>
            <w:r w:rsidRPr="006D4FC0">
              <w:rPr>
                <w:b/>
              </w:rPr>
              <w:t>BATAS WILAYAH</w:t>
            </w:r>
          </w:p>
        </w:tc>
        <w:tc>
          <w:tcPr>
            <w:tcW w:w="3687" w:type="dxa"/>
          </w:tcPr>
          <w:p w:rsidR="00A82A4A" w:rsidRPr="006D4FC0" w:rsidRDefault="00A82A4A" w:rsidP="00AF726D">
            <w:pPr>
              <w:pStyle w:val="TableParagraph"/>
              <w:spacing w:line="240" w:lineRule="auto"/>
              <w:ind w:left="1300" w:right="1295"/>
              <w:jc w:val="center"/>
              <w:rPr>
                <w:b/>
              </w:rPr>
            </w:pPr>
            <w:r w:rsidRPr="006D4FC0">
              <w:rPr>
                <w:b/>
              </w:rPr>
              <w:t>DAERAH</w:t>
            </w:r>
          </w:p>
        </w:tc>
      </w:tr>
      <w:tr w:rsidR="00A82A4A" w:rsidRPr="006D4FC0" w:rsidTr="00AF726D">
        <w:trPr>
          <w:trHeight w:val="275"/>
        </w:trPr>
        <w:tc>
          <w:tcPr>
            <w:tcW w:w="3971" w:type="dxa"/>
          </w:tcPr>
          <w:p w:rsidR="00A82A4A" w:rsidRPr="006D4FC0" w:rsidRDefault="00A82A4A" w:rsidP="00AF726D">
            <w:pPr>
              <w:pStyle w:val="TableParagraph"/>
              <w:spacing w:line="240" w:lineRule="auto"/>
              <w:ind w:left="932" w:right="924"/>
              <w:jc w:val="center"/>
            </w:pPr>
            <w:r w:rsidRPr="006D4FC0">
              <w:t>Utara</w:t>
            </w:r>
          </w:p>
        </w:tc>
        <w:tc>
          <w:tcPr>
            <w:tcW w:w="3687" w:type="dxa"/>
          </w:tcPr>
          <w:p w:rsidR="00A82A4A" w:rsidRPr="006D4FC0" w:rsidRDefault="00A82A4A" w:rsidP="00AF726D">
            <w:pPr>
              <w:pStyle w:val="TableParagraph"/>
              <w:spacing w:line="240" w:lineRule="auto"/>
              <w:ind w:left="107"/>
            </w:pPr>
            <w:r w:rsidRPr="006D4FC0">
              <w:t>Kec. Angkola Julu</w:t>
            </w:r>
          </w:p>
        </w:tc>
      </w:tr>
      <w:tr w:rsidR="00A82A4A" w:rsidRPr="006D4FC0" w:rsidTr="00AF726D">
        <w:trPr>
          <w:trHeight w:val="275"/>
        </w:trPr>
        <w:tc>
          <w:tcPr>
            <w:tcW w:w="3971" w:type="dxa"/>
          </w:tcPr>
          <w:p w:rsidR="00A82A4A" w:rsidRPr="006D4FC0" w:rsidRDefault="00A82A4A" w:rsidP="00AF726D">
            <w:pPr>
              <w:pStyle w:val="TableParagraph"/>
              <w:spacing w:line="240" w:lineRule="auto"/>
              <w:ind w:left="932" w:right="923"/>
              <w:jc w:val="center"/>
            </w:pPr>
            <w:r w:rsidRPr="006D4FC0">
              <w:t>Selatan</w:t>
            </w:r>
          </w:p>
        </w:tc>
        <w:tc>
          <w:tcPr>
            <w:tcW w:w="3687" w:type="dxa"/>
          </w:tcPr>
          <w:p w:rsidR="00A82A4A" w:rsidRPr="006D4FC0" w:rsidRDefault="00A82A4A" w:rsidP="00AF726D">
            <w:pPr>
              <w:pStyle w:val="TableParagraph"/>
              <w:spacing w:line="240" w:lineRule="auto"/>
              <w:ind w:left="107"/>
            </w:pPr>
            <w:r w:rsidRPr="006D4FC0">
              <w:t>Desa Bargot Topong</w:t>
            </w:r>
          </w:p>
        </w:tc>
      </w:tr>
      <w:tr w:rsidR="00A82A4A" w:rsidRPr="006D4FC0" w:rsidTr="00AF726D">
        <w:trPr>
          <w:trHeight w:val="275"/>
        </w:trPr>
        <w:tc>
          <w:tcPr>
            <w:tcW w:w="3971" w:type="dxa"/>
          </w:tcPr>
          <w:p w:rsidR="00A82A4A" w:rsidRPr="006D4FC0" w:rsidRDefault="00A82A4A" w:rsidP="00AF726D">
            <w:pPr>
              <w:pStyle w:val="TableParagraph"/>
              <w:spacing w:line="240" w:lineRule="auto"/>
              <w:ind w:left="930" w:right="927"/>
              <w:jc w:val="center"/>
            </w:pPr>
            <w:r w:rsidRPr="006D4FC0">
              <w:t>Barat</w:t>
            </w:r>
          </w:p>
        </w:tc>
        <w:tc>
          <w:tcPr>
            <w:tcW w:w="3687" w:type="dxa"/>
          </w:tcPr>
          <w:p w:rsidR="00A82A4A" w:rsidRPr="006D4FC0" w:rsidRDefault="00A82A4A" w:rsidP="00AF726D">
            <w:pPr>
              <w:pStyle w:val="TableParagraph"/>
              <w:spacing w:line="240" w:lineRule="auto"/>
              <w:ind w:left="107"/>
            </w:pPr>
            <w:r w:rsidRPr="006D4FC0">
              <w:t>Kelurahan Batunadua Julu</w:t>
            </w:r>
          </w:p>
        </w:tc>
      </w:tr>
      <w:tr w:rsidR="00A82A4A" w:rsidRPr="006D4FC0" w:rsidTr="00AF726D">
        <w:trPr>
          <w:trHeight w:val="278"/>
        </w:trPr>
        <w:tc>
          <w:tcPr>
            <w:tcW w:w="3971" w:type="dxa"/>
          </w:tcPr>
          <w:p w:rsidR="00A82A4A" w:rsidRPr="006D4FC0" w:rsidRDefault="00A82A4A" w:rsidP="00AF726D">
            <w:pPr>
              <w:pStyle w:val="TableParagraph"/>
              <w:spacing w:line="240" w:lineRule="auto"/>
              <w:ind w:left="932" w:right="923"/>
              <w:jc w:val="center"/>
            </w:pPr>
            <w:r w:rsidRPr="006D4FC0">
              <w:t>Timur</w:t>
            </w:r>
          </w:p>
        </w:tc>
        <w:tc>
          <w:tcPr>
            <w:tcW w:w="3687" w:type="dxa"/>
          </w:tcPr>
          <w:p w:rsidR="00A82A4A" w:rsidRPr="006D4FC0" w:rsidRDefault="00A82A4A" w:rsidP="00AF726D">
            <w:pPr>
              <w:pStyle w:val="TableParagraph"/>
              <w:spacing w:line="240" w:lineRule="auto"/>
              <w:ind w:left="107"/>
            </w:pPr>
            <w:r w:rsidRPr="006D4FC0">
              <w:t>Kab. Tapanuli Selatan</w:t>
            </w:r>
          </w:p>
        </w:tc>
      </w:tr>
    </w:tbl>
    <w:p w:rsidR="00A82A4A" w:rsidRDefault="00A82A4A" w:rsidP="00A82A4A">
      <w:pPr>
        <w:pStyle w:val="BodyText"/>
        <w:ind w:right="-20" w:firstLine="719"/>
        <w:jc w:val="both"/>
        <w:sectPr w:rsidR="00A82A4A" w:rsidSect="00A82A4A">
          <w:type w:val="continuous"/>
          <w:pgSz w:w="11907" w:h="16839" w:code="9"/>
          <w:pgMar w:top="1138" w:right="1138" w:bottom="1699" w:left="1699" w:header="0" w:footer="0" w:gutter="0"/>
          <w:cols w:space="720"/>
        </w:sectPr>
      </w:pPr>
    </w:p>
    <w:p w:rsidR="00A82A4A" w:rsidRPr="006D4FC0" w:rsidRDefault="00A82A4A" w:rsidP="00A82A4A">
      <w:pPr>
        <w:pStyle w:val="BodyText"/>
        <w:ind w:right="-20" w:firstLine="719"/>
        <w:jc w:val="both"/>
      </w:pPr>
      <w:r w:rsidRPr="006D4FC0">
        <w:lastRenderedPageBreak/>
        <w:t xml:space="preserve">Batas wilayah Sebelah Utara adalah Kecamatan Padangsidimpuan Batunadua, Batas Wilayah Sebelah Selatan adalah Desa Bargot Topong, Batas Wilayah </w:t>
      </w:r>
      <w:r w:rsidRPr="006D4FC0">
        <w:lastRenderedPageBreak/>
        <w:t>Sebelah Barat adalah Kelurahan Batunadua Julu, Batas Wilayah Sebelah Timur adalah Kab Tapanuli Selatan.</w:t>
      </w:r>
    </w:p>
    <w:p w:rsidR="00A82A4A" w:rsidRDefault="00A82A4A" w:rsidP="00A82A4A">
      <w:pPr>
        <w:pStyle w:val="Heading2"/>
        <w:ind w:left="0" w:right="-20"/>
        <w:sectPr w:rsidR="00A82A4A" w:rsidSect="00A82A4A">
          <w:type w:val="continuous"/>
          <w:pgSz w:w="11907" w:h="16839" w:code="9"/>
          <w:pgMar w:top="1138" w:right="1138" w:bottom="1699" w:left="1699" w:header="0" w:footer="0" w:gutter="0"/>
          <w:cols w:num="2" w:space="720"/>
        </w:sectPr>
      </w:pPr>
    </w:p>
    <w:p w:rsidR="00A82A4A" w:rsidRPr="006D4FC0" w:rsidRDefault="00A82A4A" w:rsidP="00A82A4A">
      <w:pPr>
        <w:pStyle w:val="Heading2"/>
        <w:ind w:left="0" w:right="-20"/>
      </w:pPr>
      <w:r w:rsidRPr="006D4FC0">
        <w:lastRenderedPageBreak/>
        <w:t>Table 3.2</w:t>
      </w:r>
    </w:p>
    <w:p w:rsidR="00A82A4A" w:rsidRPr="006D4FC0" w:rsidRDefault="00A82A4A" w:rsidP="00A82A4A">
      <w:pPr>
        <w:spacing w:line="240" w:lineRule="auto"/>
        <w:ind w:right="-20"/>
        <w:jc w:val="center"/>
        <w:rPr>
          <w:rFonts w:ascii="Times New Roman" w:hAnsi="Times New Roman" w:cs="Times New Roman"/>
          <w:b/>
          <w:sz w:val="24"/>
        </w:rPr>
      </w:pPr>
      <w:r w:rsidRPr="006D4FC0">
        <w:rPr>
          <w:rFonts w:ascii="Times New Roman" w:hAnsi="Times New Roman" w:cs="Times New Roman"/>
          <w:b/>
          <w:sz w:val="24"/>
        </w:rPr>
        <w:t>Jumlah Penduduk Berdasarkan Jenis Kelamin Dilingkungan Desa Simirik Kecamatan Padangsidimpuan Batunadua Kota Padangsiidimpuan.</w:t>
      </w: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27"/>
        <w:gridCol w:w="2838"/>
      </w:tblGrid>
      <w:tr w:rsidR="00A82A4A" w:rsidRPr="006D4FC0" w:rsidTr="00AF726D">
        <w:trPr>
          <w:trHeight w:val="551"/>
        </w:trPr>
        <w:tc>
          <w:tcPr>
            <w:tcW w:w="6765" w:type="dxa"/>
            <w:gridSpan w:val="2"/>
          </w:tcPr>
          <w:p w:rsidR="00A82A4A" w:rsidRPr="006D4FC0" w:rsidRDefault="00A82A4A" w:rsidP="00AF726D">
            <w:pPr>
              <w:pStyle w:val="TableParagraph"/>
              <w:spacing w:line="240" w:lineRule="auto"/>
              <w:ind w:right="-20"/>
              <w:jc w:val="center"/>
              <w:rPr>
                <w:b/>
                <w:sz w:val="24"/>
              </w:rPr>
            </w:pPr>
            <w:r w:rsidRPr="006D4FC0">
              <w:rPr>
                <w:b/>
                <w:sz w:val="24"/>
              </w:rPr>
              <w:t>Jumlah Penduduk Dilingkungan Desa Simirik Berdasarkan Jenis Kelamin</w:t>
            </w:r>
          </w:p>
        </w:tc>
      </w:tr>
      <w:tr w:rsidR="00A82A4A" w:rsidRPr="006D4FC0" w:rsidTr="00AF726D">
        <w:trPr>
          <w:trHeight w:val="273"/>
        </w:trPr>
        <w:tc>
          <w:tcPr>
            <w:tcW w:w="3927" w:type="dxa"/>
          </w:tcPr>
          <w:p w:rsidR="00A82A4A" w:rsidRPr="006D4FC0" w:rsidRDefault="00A82A4A" w:rsidP="00AF726D">
            <w:pPr>
              <w:pStyle w:val="TableParagraph"/>
              <w:spacing w:line="240" w:lineRule="auto"/>
              <w:ind w:right="-20"/>
              <w:rPr>
                <w:sz w:val="24"/>
              </w:rPr>
            </w:pPr>
            <w:r w:rsidRPr="006D4FC0">
              <w:rPr>
                <w:sz w:val="24"/>
              </w:rPr>
              <w:t>Jumlah Penduduk Laki-Laki</w:t>
            </w:r>
          </w:p>
        </w:tc>
        <w:tc>
          <w:tcPr>
            <w:tcW w:w="2838" w:type="dxa"/>
          </w:tcPr>
          <w:p w:rsidR="00A82A4A" w:rsidRPr="006D4FC0" w:rsidRDefault="00A82A4A" w:rsidP="00AF726D">
            <w:pPr>
              <w:pStyle w:val="TableParagraph"/>
              <w:spacing w:line="240" w:lineRule="auto"/>
              <w:ind w:right="-20"/>
              <w:jc w:val="center"/>
              <w:rPr>
                <w:sz w:val="24"/>
              </w:rPr>
            </w:pPr>
            <w:r w:rsidRPr="006D4FC0">
              <w:rPr>
                <w:sz w:val="24"/>
              </w:rPr>
              <w:t>600 Jiwa</w:t>
            </w:r>
          </w:p>
        </w:tc>
      </w:tr>
      <w:tr w:rsidR="00A82A4A" w:rsidRPr="006D4FC0" w:rsidTr="00AF726D">
        <w:trPr>
          <w:trHeight w:val="275"/>
        </w:trPr>
        <w:tc>
          <w:tcPr>
            <w:tcW w:w="3927" w:type="dxa"/>
          </w:tcPr>
          <w:p w:rsidR="00A82A4A" w:rsidRPr="006D4FC0" w:rsidRDefault="00A82A4A" w:rsidP="00AF726D">
            <w:pPr>
              <w:pStyle w:val="TableParagraph"/>
              <w:spacing w:line="240" w:lineRule="auto"/>
              <w:ind w:right="-20"/>
              <w:rPr>
                <w:sz w:val="24"/>
              </w:rPr>
            </w:pPr>
            <w:r w:rsidRPr="006D4FC0">
              <w:rPr>
                <w:sz w:val="24"/>
              </w:rPr>
              <w:t>Jumlah Penduduk Perempuan</w:t>
            </w:r>
          </w:p>
        </w:tc>
        <w:tc>
          <w:tcPr>
            <w:tcW w:w="2838" w:type="dxa"/>
          </w:tcPr>
          <w:p w:rsidR="00A82A4A" w:rsidRPr="006D4FC0" w:rsidRDefault="00A82A4A" w:rsidP="00AF726D">
            <w:pPr>
              <w:pStyle w:val="TableParagraph"/>
              <w:spacing w:line="240" w:lineRule="auto"/>
              <w:ind w:right="-20"/>
              <w:jc w:val="center"/>
              <w:rPr>
                <w:sz w:val="24"/>
              </w:rPr>
            </w:pPr>
            <w:r w:rsidRPr="006D4FC0">
              <w:rPr>
                <w:sz w:val="24"/>
              </w:rPr>
              <w:t>700 Jiwa</w:t>
            </w:r>
          </w:p>
        </w:tc>
      </w:tr>
      <w:tr w:rsidR="00A82A4A" w:rsidRPr="006D4FC0" w:rsidTr="00AF726D">
        <w:trPr>
          <w:trHeight w:val="278"/>
        </w:trPr>
        <w:tc>
          <w:tcPr>
            <w:tcW w:w="3927" w:type="dxa"/>
          </w:tcPr>
          <w:p w:rsidR="00A82A4A" w:rsidRPr="006D4FC0" w:rsidRDefault="00A82A4A" w:rsidP="00AF726D">
            <w:pPr>
              <w:pStyle w:val="TableParagraph"/>
              <w:spacing w:line="240" w:lineRule="auto"/>
              <w:ind w:right="-20"/>
              <w:rPr>
                <w:b/>
                <w:sz w:val="24"/>
              </w:rPr>
            </w:pPr>
            <w:r w:rsidRPr="006D4FC0">
              <w:rPr>
                <w:b/>
                <w:sz w:val="24"/>
              </w:rPr>
              <w:t>Jumlah Seluruh Penduduk</w:t>
            </w:r>
          </w:p>
        </w:tc>
        <w:tc>
          <w:tcPr>
            <w:tcW w:w="2838" w:type="dxa"/>
          </w:tcPr>
          <w:p w:rsidR="00A82A4A" w:rsidRPr="006D4FC0" w:rsidRDefault="00A82A4A" w:rsidP="00AF726D">
            <w:pPr>
              <w:pStyle w:val="TableParagraph"/>
              <w:spacing w:line="240" w:lineRule="auto"/>
              <w:ind w:right="-20"/>
              <w:jc w:val="center"/>
              <w:rPr>
                <w:sz w:val="24"/>
              </w:rPr>
            </w:pPr>
            <w:r w:rsidRPr="006D4FC0">
              <w:rPr>
                <w:sz w:val="24"/>
              </w:rPr>
              <w:t>1300 Jiwa</w:t>
            </w:r>
          </w:p>
        </w:tc>
      </w:tr>
    </w:tbl>
    <w:p w:rsidR="00A82A4A" w:rsidRDefault="00A82A4A" w:rsidP="00A82A4A">
      <w:pPr>
        <w:pStyle w:val="BodyText"/>
        <w:ind w:right="-20" w:firstLine="719"/>
        <w:jc w:val="both"/>
      </w:pPr>
      <w:r w:rsidRPr="006D4FC0">
        <w:t>Jumlah Penduduk Laki-laki sebanyak 600 Jiwa, Jumlah Penduduk Perempuan sebanyak 700 Jiwa, total jumlah keseluruhan penduduk sebanyak 1300 Jiwa.</w:t>
      </w:r>
    </w:p>
    <w:p w:rsidR="00A82A4A" w:rsidRPr="006D4FC0" w:rsidRDefault="00A82A4A" w:rsidP="00A82A4A">
      <w:pPr>
        <w:pStyle w:val="BodyText"/>
        <w:ind w:right="-20"/>
        <w:jc w:val="both"/>
      </w:pPr>
    </w:p>
    <w:p w:rsidR="00A82A4A" w:rsidRDefault="00A82A4A" w:rsidP="00A82A4A">
      <w:pPr>
        <w:spacing w:after="0" w:line="240" w:lineRule="auto"/>
        <w:ind w:right="-20"/>
        <w:rPr>
          <w:rFonts w:ascii="Times New Roman" w:hAnsi="Times New Roman" w:cs="Times New Roman"/>
          <w:b/>
          <w:sz w:val="24"/>
          <w:szCs w:val="24"/>
        </w:rPr>
        <w:sectPr w:rsidR="00A82A4A" w:rsidSect="00A82A4A">
          <w:type w:val="continuous"/>
          <w:pgSz w:w="11907" w:h="16839" w:code="9"/>
          <w:pgMar w:top="1138" w:right="1138" w:bottom="1699" w:left="1699" w:header="0" w:footer="0" w:gutter="0"/>
          <w:cols w:space="720"/>
        </w:sectPr>
      </w:pPr>
    </w:p>
    <w:p w:rsidR="00A82A4A" w:rsidRDefault="00A82A4A" w:rsidP="00A82A4A">
      <w:pPr>
        <w:spacing w:after="0" w:line="240" w:lineRule="auto"/>
        <w:ind w:right="-20"/>
        <w:rPr>
          <w:rFonts w:ascii="Times New Roman" w:hAnsi="Times New Roman" w:cs="Times New Roman"/>
          <w:b/>
          <w:sz w:val="24"/>
          <w:szCs w:val="24"/>
        </w:rPr>
      </w:pPr>
      <w:r w:rsidRPr="006D4FC0">
        <w:rPr>
          <w:rFonts w:ascii="Times New Roman" w:hAnsi="Times New Roman" w:cs="Times New Roman"/>
          <w:sz w:val="24"/>
          <w:szCs w:val="24"/>
          <w:lang/>
        </w:rPr>
        <w:lastRenderedPageBreak/>
        <w:pict>
          <v:shape id="_x0000_s1067" type="#_x0000_t202" style="position:absolute;margin-left:498.45pt;margin-top:-65.55pt;width:12pt;height:13.3pt;z-index:-251654144;mso-position-horizontal-relative:page" filled="f" stroked="f">
            <v:textbox inset="0,0,0,0">
              <w:txbxContent>
                <w:p w:rsidR="00A82A4A" w:rsidRDefault="00A82A4A" w:rsidP="00A82A4A">
                  <w:pPr>
                    <w:pStyle w:val="BodyText"/>
                    <w:spacing w:line="266" w:lineRule="exact"/>
                  </w:pPr>
                  <w:r>
                    <w:t>45</w:t>
                  </w:r>
                </w:p>
              </w:txbxContent>
            </v:textbox>
            <w10:wrap anchorx="page"/>
          </v:shape>
        </w:pict>
      </w:r>
      <w:r w:rsidRPr="006D4FC0">
        <w:rPr>
          <w:rFonts w:ascii="Times New Roman" w:hAnsi="Times New Roman" w:cs="Times New Roman"/>
          <w:b/>
          <w:sz w:val="24"/>
          <w:szCs w:val="24"/>
        </w:rPr>
        <w:t>BAB IV</w:t>
      </w:r>
      <w:r>
        <w:rPr>
          <w:rFonts w:ascii="Times New Roman" w:hAnsi="Times New Roman" w:cs="Times New Roman"/>
          <w:b/>
          <w:sz w:val="24"/>
          <w:szCs w:val="24"/>
        </w:rPr>
        <w:t xml:space="preserve"> </w:t>
      </w:r>
      <w:r w:rsidRPr="006D4FC0">
        <w:rPr>
          <w:rFonts w:ascii="Times New Roman" w:hAnsi="Times New Roman" w:cs="Times New Roman"/>
          <w:b/>
          <w:sz w:val="24"/>
          <w:szCs w:val="24"/>
        </w:rPr>
        <w:t>HASIL PENELITIAN DAN PEMBAHASAN</w:t>
      </w:r>
      <w:bookmarkStart w:id="9" w:name="_TOC_250005"/>
    </w:p>
    <w:p w:rsidR="00A82A4A" w:rsidRPr="006D4FC0" w:rsidRDefault="00A82A4A" w:rsidP="00A82A4A">
      <w:pPr>
        <w:spacing w:after="0" w:line="240" w:lineRule="auto"/>
        <w:ind w:right="-20"/>
        <w:rPr>
          <w:rFonts w:ascii="Times New Roman" w:hAnsi="Times New Roman" w:cs="Times New Roman"/>
          <w:b/>
          <w:sz w:val="24"/>
          <w:szCs w:val="24"/>
        </w:rPr>
      </w:pPr>
      <w:r w:rsidRPr="006D4FC0">
        <w:rPr>
          <w:rFonts w:ascii="Times New Roman" w:hAnsi="Times New Roman" w:cs="Times New Roman"/>
          <w:b/>
          <w:sz w:val="24"/>
          <w:szCs w:val="24"/>
        </w:rPr>
        <w:t>Hasil</w:t>
      </w:r>
      <w:r w:rsidRPr="006D4FC0">
        <w:rPr>
          <w:rFonts w:ascii="Times New Roman" w:hAnsi="Times New Roman" w:cs="Times New Roman"/>
          <w:b/>
          <w:spacing w:val="-1"/>
          <w:sz w:val="24"/>
          <w:szCs w:val="24"/>
        </w:rPr>
        <w:t xml:space="preserve"> </w:t>
      </w:r>
      <w:bookmarkEnd w:id="9"/>
      <w:r w:rsidRPr="006D4FC0">
        <w:rPr>
          <w:rFonts w:ascii="Times New Roman" w:hAnsi="Times New Roman" w:cs="Times New Roman"/>
          <w:b/>
          <w:sz w:val="24"/>
          <w:szCs w:val="24"/>
        </w:rPr>
        <w:t>Penelitian</w:t>
      </w:r>
    </w:p>
    <w:p w:rsidR="00A82A4A" w:rsidRPr="006D4FC0" w:rsidRDefault="00A82A4A" w:rsidP="00A82A4A">
      <w:pPr>
        <w:pStyle w:val="BodyText"/>
        <w:ind w:right="-20" w:firstLine="719"/>
        <w:jc w:val="both"/>
      </w:pPr>
      <w:r w:rsidRPr="006D4FC0">
        <w:t xml:space="preserve">Jawaban sementara terhadap masalah yang masih bersifat praduga yaitu, </w:t>
      </w:r>
      <w:r w:rsidRPr="006D4FC0">
        <w:lastRenderedPageBreak/>
        <w:t xml:space="preserve">Tingkat Kepuasan Masyarakat Terhadap Pengelolaan Alokasi Dana Desa Pada Kantor Kepala Desa Di Desa Simirik Kecamatan Padangsidimpuan Batunadua masyarakat merasa puas pada Pengelolaan </w:t>
      </w:r>
      <w:r w:rsidRPr="006D4FC0">
        <w:lastRenderedPageBreak/>
        <w:t xml:space="preserve">Alokasi Deana Desa tersebut. Pada penelitian ini terdapat 2 ( Dua ) variabel, yaitu Tingkat Kepuasan Masyarakat ( X ) dan Pengelolaan Alokasi Dana Desa ( Y ). Dimana setiap variabel memiliki 5 item pertanyaan, sehingga kedua variabel itu berjumlah 10 item pertanyaan. Kemudian angket tersebut dikelompokkan kedalam dua item pertanyaan. Kuisioner yang disebarkan dalam penelitian yaitu </w:t>
      </w:r>
      <w:r w:rsidRPr="006D4FC0">
        <w:lastRenderedPageBreak/>
        <w:t>menggunakan 3 ( tiga ) alternatif jawaban yaitu ( Sangat Baik ( 3 ), Baik ( 2 ), Kurang Baik ( 1</w:t>
      </w:r>
      <w:r w:rsidRPr="006D4FC0">
        <w:rPr>
          <w:spacing w:val="-10"/>
        </w:rPr>
        <w:t xml:space="preserve"> </w:t>
      </w:r>
      <w:r w:rsidRPr="006D4FC0">
        <w:t>).</w:t>
      </w:r>
    </w:p>
    <w:p w:rsidR="00A82A4A" w:rsidRPr="002D0FF4" w:rsidRDefault="00A82A4A" w:rsidP="00A82A4A">
      <w:pPr>
        <w:pStyle w:val="Heading2"/>
        <w:spacing w:before="2"/>
        <w:ind w:left="0" w:right="-20"/>
        <w:jc w:val="both"/>
      </w:pPr>
      <w:r w:rsidRPr="006D4FC0">
        <w:t>A. Tabulasi Angket Variabel Tingkat Kepuasan Masyarakat ( X )</w:t>
      </w:r>
    </w:p>
    <w:p w:rsidR="00A82A4A" w:rsidRPr="006D4FC0" w:rsidRDefault="00A82A4A" w:rsidP="00A82A4A">
      <w:pPr>
        <w:pStyle w:val="ListParagraph"/>
        <w:numPr>
          <w:ilvl w:val="0"/>
          <w:numId w:val="6"/>
        </w:numPr>
        <w:tabs>
          <w:tab w:val="left" w:pos="369"/>
          <w:tab w:val="left" w:pos="794"/>
        </w:tabs>
        <w:ind w:left="0" w:right="-20" w:firstLine="0"/>
        <w:rPr>
          <w:sz w:val="24"/>
          <w:szCs w:val="24"/>
        </w:rPr>
      </w:pPr>
      <w:r w:rsidRPr="006D4FC0">
        <w:rPr>
          <w:sz w:val="24"/>
          <w:szCs w:val="24"/>
        </w:rPr>
        <w:t>)</w:t>
      </w:r>
      <w:r w:rsidRPr="006D4FC0">
        <w:rPr>
          <w:sz w:val="24"/>
          <w:szCs w:val="24"/>
        </w:rPr>
        <w:tab/>
        <w:t>Tingkat Kepuasan Masyarakat Terhadap Pelayanan di Desa Simirik Kecamatan Padangsidimpuan Batunadua.</w:t>
      </w:r>
    </w:p>
    <w:p w:rsidR="00A82A4A" w:rsidRDefault="00A82A4A" w:rsidP="00A82A4A">
      <w:pPr>
        <w:pStyle w:val="Heading2"/>
        <w:ind w:left="0" w:right="-20"/>
        <w:sectPr w:rsidR="00A82A4A" w:rsidSect="00A82A4A">
          <w:type w:val="continuous"/>
          <w:pgSz w:w="11907" w:h="16839" w:code="9"/>
          <w:pgMar w:top="1138" w:right="1138" w:bottom="1699" w:left="1699" w:header="0" w:footer="0" w:gutter="0"/>
          <w:cols w:num="2" w:space="720"/>
        </w:sectPr>
      </w:pPr>
    </w:p>
    <w:p w:rsidR="00A82A4A" w:rsidRPr="006D4FC0" w:rsidRDefault="00A82A4A" w:rsidP="00A82A4A">
      <w:pPr>
        <w:pStyle w:val="Heading2"/>
        <w:ind w:left="0" w:right="-20"/>
      </w:pPr>
      <w:r w:rsidRPr="006D4FC0">
        <w:lastRenderedPageBreak/>
        <w:t>Tabel 4.1</w:t>
      </w:r>
    </w:p>
    <w:p w:rsidR="00A82A4A" w:rsidRPr="006D4FC0" w:rsidRDefault="00A82A4A" w:rsidP="00A82A4A">
      <w:pPr>
        <w:spacing w:line="240" w:lineRule="auto"/>
        <w:ind w:right="-20"/>
        <w:jc w:val="center"/>
        <w:rPr>
          <w:rFonts w:ascii="Times New Roman" w:hAnsi="Times New Roman" w:cs="Times New Roman"/>
          <w:b/>
          <w:sz w:val="24"/>
          <w:szCs w:val="24"/>
        </w:rPr>
      </w:pPr>
      <w:r w:rsidRPr="006D4FC0">
        <w:rPr>
          <w:rFonts w:ascii="Times New Roman" w:hAnsi="Times New Roman" w:cs="Times New Roman"/>
          <w:b/>
          <w:sz w:val="24"/>
          <w:szCs w:val="24"/>
        </w:rPr>
        <w:t>Tingtkat Kepuasan Masyarakat Terhadap Pelayanan di Desa Simirik Kecamatan Padangsidimpuan Batunadua.</w:t>
      </w: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1"/>
        <w:gridCol w:w="1656"/>
        <w:gridCol w:w="815"/>
        <w:gridCol w:w="947"/>
        <w:gridCol w:w="947"/>
        <w:gridCol w:w="942"/>
        <w:gridCol w:w="1329"/>
        <w:gridCol w:w="1172"/>
      </w:tblGrid>
      <w:tr w:rsidR="00A82A4A" w:rsidRPr="002D0FF4" w:rsidTr="00AF726D">
        <w:trPr>
          <w:trHeight w:val="265"/>
        </w:trPr>
        <w:tc>
          <w:tcPr>
            <w:tcW w:w="691" w:type="dxa"/>
            <w:vMerge w:val="restart"/>
          </w:tcPr>
          <w:p w:rsidR="00A82A4A" w:rsidRPr="002D0FF4" w:rsidRDefault="00A82A4A" w:rsidP="00AF726D">
            <w:pPr>
              <w:pStyle w:val="TableParagraph"/>
              <w:spacing w:line="240" w:lineRule="auto"/>
              <w:ind w:right="-20"/>
              <w:rPr>
                <w:b/>
                <w:sz w:val="16"/>
                <w:szCs w:val="16"/>
              </w:rPr>
            </w:pPr>
            <w:r w:rsidRPr="002D0FF4">
              <w:rPr>
                <w:b/>
                <w:sz w:val="16"/>
                <w:szCs w:val="16"/>
              </w:rPr>
              <w:t>No</w:t>
            </w:r>
          </w:p>
        </w:tc>
        <w:tc>
          <w:tcPr>
            <w:tcW w:w="1656" w:type="dxa"/>
            <w:vMerge w:val="restart"/>
          </w:tcPr>
          <w:p w:rsidR="00A82A4A" w:rsidRPr="002D0FF4" w:rsidRDefault="00A82A4A" w:rsidP="00AF726D">
            <w:pPr>
              <w:pStyle w:val="TableParagraph"/>
              <w:spacing w:line="240" w:lineRule="auto"/>
              <w:ind w:right="-20"/>
              <w:rPr>
                <w:b/>
                <w:sz w:val="16"/>
                <w:szCs w:val="16"/>
              </w:rPr>
            </w:pPr>
            <w:r w:rsidRPr="002D0FF4">
              <w:rPr>
                <w:b/>
                <w:sz w:val="16"/>
                <w:szCs w:val="16"/>
              </w:rPr>
              <w:t>Jawaban</w:t>
            </w:r>
          </w:p>
        </w:tc>
        <w:tc>
          <w:tcPr>
            <w:tcW w:w="815" w:type="dxa"/>
            <w:vMerge w:val="restart"/>
          </w:tcPr>
          <w:p w:rsidR="00A82A4A" w:rsidRPr="002D0FF4" w:rsidRDefault="00A82A4A" w:rsidP="00AF726D">
            <w:pPr>
              <w:pStyle w:val="TableParagraph"/>
              <w:spacing w:line="240" w:lineRule="auto"/>
              <w:ind w:right="-20"/>
              <w:jc w:val="center"/>
              <w:rPr>
                <w:b/>
                <w:sz w:val="16"/>
                <w:szCs w:val="16"/>
              </w:rPr>
            </w:pPr>
            <w:r w:rsidRPr="002D0FF4">
              <w:rPr>
                <w:b/>
                <w:sz w:val="16"/>
                <w:szCs w:val="16"/>
              </w:rPr>
              <w:t>F</w:t>
            </w:r>
          </w:p>
        </w:tc>
        <w:tc>
          <w:tcPr>
            <w:tcW w:w="2836" w:type="dxa"/>
            <w:gridSpan w:val="3"/>
          </w:tcPr>
          <w:p w:rsidR="00A82A4A" w:rsidRPr="002D0FF4" w:rsidRDefault="00A82A4A" w:rsidP="00AF726D">
            <w:pPr>
              <w:pStyle w:val="TableParagraph"/>
              <w:spacing w:line="240" w:lineRule="auto"/>
              <w:ind w:right="-20"/>
              <w:jc w:val="center"/>
              <w:rPr>
                <w:b/>
                <w:sz w:val="16"/>
                <w:szCs w:val="16"/>
              </w:rPr>
            </w:pPr>
            <w:r w:rsidRPr="002D0FF4">
              <w:rPr>
                <w:b/>
                <w:sz w:val="16"/>
                <w:szCs w:val="16"/>
              </w:rPr>
              <w:t>BOBOT</w:t>
            </w:r>
          </w:p>
        </w:tc>
        <w:tc>
          <w:tcPr>
            <w:tcW w:w="1329" w:type="dxa"/>
            <w:vMerge w:val="restart"/>
          </w:tcPr>
          <w:p w:rsidR="00A82A4A" w:rsidRPr="002D0FF4" w:rsidRDefault="00A82A4A" w:rsidP="00AF726D">
            <w:pPr>
              <w:pStyle w:val="TableParagraph"/>
              <w:spacing w:line="240" w:lineRule="auto"/>
              <w:ind w:right="-20"/>
              <w:rPr>
                <w:b/>
                <w:sz w:val="16"/>
                <w:szCs w:val="16"/>
              </w:rPr>
            </w:pPr>
            <w:r w:rsidRPr="002D0FF4">
              <w:rPr>
                <w:b/>
                <w:sz w:val="16"/>
                <w:szCs w:val="16"/>
              </w:rPr>
              <w:t>SCORE</w:t>
            </w:r>
          </w:p>
        </w:tc>
        <w:tc>
          <w:tcPr>
            <w:tcW w:w="1172" w:type="dxa"/>
            <w:vMerge w:val="restart"/>
          </w:tcPr>
          <w:p w:rsidR="00A82A4A" w:rsidRPr="002D0FF4" w:rsidRDefault="00A82A4A" w:rsidP="00AF726D">
            <w:pPr>
              <w:pStyle w:val="TableParagraph"/>
              <w:spacing w:line="240" w:lineRule="auto"/>
              <w:ind w:right="-20"/>
              <w:jc w:val="center"/>
              <w:rPr>
                <w:b/>
                <w:sz w:val="16"/>
                <w:szCs w:val="16"/>
              </w:rPr>
            </w:pPr>
            <w:r w:rsidRPr="002D0FF4">
              <w:rPr>
                <w:b/>
                <w:sz w:val="16"/>
                <w:szCs w:val="16"/>
              </w:rPr>
              <w:t>%</w:t>
            </w:r>
          </w:p>
        </w:tc>
      </w:tr>
      <w:tr w:rsidR="00A82A4A" w:rsidRPr="002D0FF4" w:rsidTr="00AF726D">
        <w:trPr>
          <w:trHeight w:val="175"/>
        </w:trPr>
        <w:tc>
          <w:tcPr>
            <w:tcW w:w="691" w:type="dxa"/>
            <w:vMerge/>
            <w:tcBorders>
              <w:top w:val="nil"/>
            </w:tcBorders>
          </w:tcPr>
          <w:p w:rsidR="00A82A4A" w:rsidRPr="002D0FF4" w:rsidRDefault="00A82A4A" w:rsidP="00AF726D">
            <w:pPr>
              <w:spacing w:line="240" w:lineRule="auto"/>
              <w:ind w:right="-20"/>
              <w:rPr>
                <w:rFonts w:ascii="Times New Roman" w:hAnsi="Times New Roman" w:cs="Times New Roman"/>
                <w:sz w:val="16"/>
                <w:szCs w:val="16"/>
              </w:rPr>
            </w:pPr>
          </w:p>
        </w:tc>
        <w:tc>
          <w:tcPr>
            <w:tcW w:w="1656" w:type="dxa"/>
            <w:vMerge/>
            <w:tcBorders>
              <w:top w:val="nil"/>
            </w:tcBorders>
          </w:tcPr>
          <w:p w:rsidR="00A82A4A" w:rsidRPr="002D0FF4" w:rsidRDefault="00A82A4A" w:rsidP="00AF726D">
            <w:pPr>
              <w:spacing w:line="240" w:lineRule="auto"/>
              <w:ind w:right="-20"/>
              <w:rPr>
                <w:rFonts w:ascii="Times New Roman" w:hAnsi="Times New Roman" w:cs="Times New Roman"/>
                <w:sz w:val="16"/>
                <w:szCs w:val="16"/>
              </w:rPr>
            </w:pPr>
          </w:p>
        </w:tc>
        <w:tc>
          <w:tcPr>
            <w:tcW w:w="815" w:type="dxa"/>
            <w:vMerge/>
            <w:tcBorders>
              <w:top w:val="nil"/>
            </w:tcBorders>
          </w:tcPr>
          <w:p w:rsidR="00A82A4A" w:rsidRPr="002D0FF4" w:rsidRDefault="00A82A4A" w:rsidP="00AF726D">
            <w:pPr>
              <w:spacing w:line="240" w:lineRule="auto"/>
              <w:ind w:right="-20"/>
              <w:rPr>
                <w:rFonts w:ascii="Times New Roman" w:hAnsi="Times New Roman" w:cs="Times New Roman"/>
                <w:sz w:val="16"/>
                <w:szCs w:val="16"/>
              </w:rPr>
            </w:pPr>
          </w:p>
        </w:tc>
        <w:tc>
          <w:tcPr>
            <w:tcW w:w="947" w:type="dxa"/>
          </w:tcPr>
          <w:p w:rsidR="00A82A4A" w:rsidRPr="002D0FF4" w:rsidRDefault="00A82A4A" w:rsidP="00AF726D">
            <w:pPr>
              <w:pStyle w:val="TableParagraph"/>
              <w:spacing w:before="1" w:line="240" w:lineRule="auto"/>
              <w:ind w:right="-20"/>
              <w:jc w:val="center"/>
              <w:rPr>
                <w:b/>
                <w:sz w:val="16"/>
                <w:szCs w:val="16"/>
              </w:rPr>
            </w:pPr>
            <w:r w:rsidRPr="002D0FF4">
              <w:rPr>
                <w:b/>
                <w:w w:val="99"/>
                <w:sz w:val="16"/>
                <w:szCs w:val="16"/>
              </w:rPr>
              <w:t>A</w:t>
            </w:r>
          </w:p>
        </w:tc>
        <w:tc>
          <w:tcPr>
            <w:tcW w:w="947" w:type="dxa"/>
          </w:tcPr>
          <w:p w:rsidR="00A82A4A" w:rsidRPr="002D0FF4" w:rsidRDefault="00A82A4A" w:rsidP="00AF726D">
            <w:pPr>
              <w:pStyle w:val="TableParagraph"/>
              <w:spacing w:before="1" w:line="240" w:lineRule="auto"/>
              <w:ind w:right="-20"/>
              <w:jc w:val="center"/>
              <w:rPr>
                <w:b/>
                <w:sz w:val="16"/>
                <w:szCs w:val="16"/>
              </w:rPr>
            </w:pPr>
            <w:r w:rsidRPr="002D0FF4">
              <w:rPr>
                <w:b/>
                <w:sz w:val="16"/>
                <w:szCs w:val="16"/>
              </w:rPr>
              <w:t>B</w:t>
            </w:r>
          </w:p>
        </w:tc>
        <w:tc>
          <w:tcPr>
            <w:tcW w:w="942" w:type="dxa"/>
          </w:tcPr>
          <w:p w:rsidR="00A82A4A" w:rsidRPr="002D0FF4" w:rsidRDefault="00A82A4A" w:rsidP="00AF726D">
            <w:pPr>
              <w:pStyle w:val="TableParagraph"/>
              <w:spacing w:before="1" w:line="240" w:lineRule="auto"/>
              <w:ind w:right="-20"/>
              <w:rPr>
                <w:b/>
                <w:sz w:val="16"/>
                <w:szCs w:val="16"/>
              </w:rPr>
            </w:pPr>
            <w:r w:rsidRPr="002D0FF4">
              <w:rPr>
                <w:b/>
                <w:w w:val="99"/>
                <w:sz w:val="16"/>
                <w:szCs w:val="16"/>
              </w:rPr>
              <w:t>C</w:t>
            </w:r>
          </w:p>
        </w:tc>
        <w:tc>
          <w:tcPr>
            <w:tcW w:w="1329" w:type="dxa"/>
            <w:vMerge/>
            <w:tcBorders>
              <w:top w:val="nil"/>
            </w:tcBorders>
          </w:tcPr>
          <w:p w:rsidR="00A82A4A" w:rsidRPr="002D0FF4" w:rsidRDefault="00A82A4A" w:rsidP="00AF726D">
            <w:pPr>
              <w:spacing w:line="240" w:lineRule="auto"/>
              <w:ind w:right="-20"/>
              <w:rPr>
                <w:rFonts w:ascii="Times New Roman" w:hAnsi="Times New Roman" w:cs="Times New Roman"/>
                <w:sz w:val="16"/>
                <w:szCs w:val="16"/>
              </w:rPr>
            </w:pPr>
          </w:p>
        </w:tc>
        <w:tc>
          <w:tcPr>
            <w:tcW w:w="1172" w:type="dxa"/>
            <w:vMerge/>
            <w:tcBorders>
              <w:top w:val="nil"/>
            </w:tcBorders>
          </w:tcPr>
          <w:p w:rsidR="00A82A4A" w:rsidRPr="002D0FF4" w:rsidRDefault="00A82A4A" w:rsidP="00AF726D">
            <w:pPr>
              <w:spacing w:line="240" w:lineRule="auto"/>
              <w:ind w:right="-20"/>
              <w:rPr>
                <w:rFonts w:ascii="Times New Roman" w:hAnsi="Times New Roman" w:cs="Times New Roman"/>
                <w:sz w:val="16"/>
                <w:szCs w:val="16"/>
              </w:rPr>
            </w:pPr>
          </w:p>
        </w:tc>
      </w:tr>
      <w:tr w:rsidR="00A82A4A" w:rsidRPr="002D0FF4" w:rsidTr="00AF726D">
        <w:trPr>
          <w:trHeight w:val="276"/>
        </w:trPr>
        <w:tc>
          <w:tcPr>
            <w:tcW w:w="691" w:type="dxa"/>
          </w:tcPr>
          <w:p w:rsidR="00A82A4A" w:rsidRPr="002D0FF4" w:rsidRDefault="00A82A4A" w:rsidP="00AF726D">
            <w:pPr>
              <w:pStyle w:val="TableParagraph"/>
              <w:spacing w:line="240" w:lineRule="auto"/>
              <w:ind w:right="-20"/>
              <w:rPr>
                <w:b/>
                <w:sz w:val="16"/>
                <w:szCs w:val="16"/>
              </w:rPr>
            </w:pPr>
            <w:r w:rsidRPr="002D0FF4">
              <w:rPr>
                <w:b/>
                <w:sz w:val="16"/>
                <w:szCs w:val="16"/>
              </w:rPr>
              <w:t>1</w:t>
            </w:r>
          </w:p>
        </w:tc>
        <w:tc>
          <w:tcPr>
            <w:tcW w:w="1656" w:type="dxa"/>
          </w:tcPr>
          <w:p w:rsidR="00A82A4A" w:rsidRPr="002D0FF4" w:rsidRDefault="00A82A4A" w:rsidP="00AF726D">
            <w:pPr>
              <w:pStyle w:val="TableParagraph"/>
              <w:spacing w:line="240" w:lineRule="auto"/>
              <w:ind w:right="-20"/>
              <w:rPr>
                <w:b/>
                <w:sz w:val="16"/>
                <w:szCs w:val="16"/>
              </w:rPr>
            </w:pPr>
            <w:r w:rsidRPr="002D0FF4">
              <w:rPr>
                <w:b/>
                <w:sz w:val="16"/>
                <w:szCs w:val="16"/>
              </w:rPr>
              <w:t>Sangat Baik</w:t>
            </w:r>
          </w:p>
        </w:tc>
        <w:tc>
          <w:tcPr>
            <w:tcW w:w="815" w:type="dxa"/>
          </w:tcPr>
          <w:p w:rsidR="00A82A4A" w:rsidRPr="002D0FF4" w:rsidRDefault="00A82A4A" w:rsidP="00AF726D">
            <w:pPr>
              <w:pStyle w:val="TableParagraph"/>
              <w:spacing w:line="240" w:lineRule="auto"/>
              <w:ind w:right="-20"/>
              <w:rPr>
                <w:b/>
                <w:sz w:val="16"/>
                <w:szCs w:val="16"/>
              </w:rPr>
            </w:pPr>
            <w:r w:rsidRPr="002D0FF4">
              <w:rPr>
                <w:b/>
                <w:sz w:val="16"/>
                <w:szCs w:val="16"/>
              </w:rPr>
              <w:t>12</w:t>
            </w:r>
          </w:p>
        </w:tc>
        <w:tc>
          <w:tcPr>
            <w:tcW w:w="947" w:type="dxa"/>
          </w:tcPr>
          <w:p w:rsidR="00A82A4A" w:rsidRPr="002D0FF4" w:rsidRDefault="00A82A4A" w:rsidP="00AF726D">
            <w:pPr>
              <w:pStyle w:val="TableParagraph"/>
              <w:spacing w:line="240" w:lineRule="auto"/>
              <w:ind w:right="-20"/>
              <w:jc w:val="center"/>
              <w:rPr>
                <w:b/>
                <w:sz w:val="16"/>
                <w:szCs w:val="16"/>
              </w:rPr>
            </w:pPr>
            <w:r w:rsidRPr="002D0FF4">
              <w:rPr>
                <w:b/>
                <w:sz w:val="16"/>
                <w:szCs w:val="16"/>
              </w:rPr>
              <w:t>3</w:t>
            </w:r>
          </w:p>
        </w:tc>
        <w:tc>
          <w:tcPr>
            <w:tcW w:w="947" w:type="dxa"/>
          </w:tcPr>
          <w:p w:rsidR="00A82A4A" w:rsidRPr="002D0FF4" w:rsidRDefault="00A82A4A" w:rsidP="00AF726D">
            <w:pPr>
              <w:pStyle w:val="TableParagraph"/>
              <w:spacing w:line="240" w:lineRule="auto"/>
              <w:ind w:right="-20"/>
              <w:jc w:val="center"/>
              <w:rPr>
                <w:b/>
                <w:sz w:val="16"/>
                <w:szCs w:val="16"/>
              </w:rPr>
            </w:pPr>
            <w:r w:rsidRPr="002D0FF4">
              <w:rPr>
                <w:b/>
                <w:w w:val="99"/>
                <w:sz w:val="16"/>
                <w:szCs w:val="16"/>
              </w:rPr>
              <w:t>-</w:t>
            </w:r>
          </w:p>
        </w:tc>
        <w:tc>
          <w:tcPr>
            <w:tcW w:w="942" w:type="dxa"/>
          </w:tcPr>
          <w:p w:rsidR="00A82A4A" w:rsidRPr="002D0FF4" w:rsidRDefault="00A82A4A" w:rsidP="00AF726D">
            <w:pPr>
              <w:pStyle w:val="TableParagraph"/>
              <w:spacing w:line="240" w:lineRule="auto"/>
              <w:ind w:right="-20"/>
              <w:rPr>
                <w:b/>
                <w:sz w:val="16"/>
                <w:szCs w:val="16"/>
              </w:rPr>
            </w:pPr>
            <w:r w:rsidRPr="002D0FF4">
              <w:rPr>
                <w:b/>
                <w:w w:val="99"/>
                <w:sz w:val="16"/>
                <w:szCs w:val="16"/>
              </w:rPr>
              <w:t>-</w:t>
            </w:r>
          </w:p>
        </w:tc>
        <w:tc>
          <w:tcPr>
            <w:tcW w:w="1329" w:type="dxa"/>
          </w:tcPr>
          <w:p w:rsidR="00A82A4A" w:rsidRPr="002D0FF4" w:rsidRDefault="00A82A4A" w:rsidP="00AF726D">
            <w:pPr>
              <w:pStyle w:val="TableParagraph"/>
              <w:spacing w:line="240" w:lineRule="auto"/>
              <w:ind w:right="-20"/>
              <w:jc w:val="center"/>
              <w:rPr>
                <w:b/>
                <w:sz w:val="16"/>
                <w:szCs w:val="16"/>
              </w:rPr>
            </w:pPr>
            <w:r w:rsidRPr="002D0FF4">
              <w:rPr>
                <w:b/>
                <w:sz w:val="16"/>
                <w:szCs w:val="16"/>
              </w:rPr>
              <w:t>36</w:t>
            </w:r>
          </w:p>
        </w:tc>
        <w:tc>
          <w:tcPr>
            <w:tcW w:w="1172" w:type="dxa"/>
          </w:tcPr>
          <w:p w:rsidR="00A82A4A" w:rsidRPr="002D0FF4" w:rsidRDefault="00A82A4A" w:rsidP="00AF726D">
            <w:pPr>
              <w:pStyle w:val="TableParagraph"/>
              <w:spacing w:line="240" w:lineRule="auto"/>
              <w:ind w:right="-20"/>
              <w:rPr>
                <w:b/>
                <w:sz w:val="16"/>
                <w:szCs w:val="16"/>
              </w:rPr>
            </w:pPr>
            <w:r w:rsidRPr="002D0FF4">
              <w:rPr>
                <w:b/>
                <w:sz w:val="16"/>
                <w:szCs w:val="16"/>
              </w:rPr>
              <w:t>66,7</w:t>
            </w:r>
          </w:p>
        </w:tc>
      </w:tr>
      <w:tr w:rsidR="00A82A4A" w:rsidRPr="002D0FF4" w:rsidTr="00AF726D">
        <w:trPr>
          <w:trHeight w:val="275"/>
        </w:trPr>
        <w:tc>
          <w:tcPr>
            <w:tcW w:w="691" w:type="dxa"/>
          </w:tcPr>
          <w:p w:rsidR="00A82A4A" w:rsidRPr="002D0FF4" w:rsidRDefault="00A82A4A" w:rsidP="00AF726D">
            <w:pPr>
              <w:pStyle w:val="TableParagraph"/>
              <w:spacing w:line="240" w:lineRule="auto"/>
              <w:ind w:right="-20"/>
              <w:rPr>
                <w:b/>
                <w:sz w:val="16"/>
                <w:szCs w:val="16"/>
              </w:rPr>
            </w:pPr>
            <w:r w:rsidRPr="002D0FF4">
              <w:rPr>
                <w:b/>
                <w:sz w:val="16"/>
                <w:szCs w:val="16"/>
              </w:rPr>
              <w:t>2</w:t>
            </w:r>
          </w:p>
        </w:tc>
        <w:tc>
          <w:tcPr>
            <w:tcW w:w="1656" w:type="dxa"/>
          </w:tcPr>
          <w:p w:rsidR="00A82A4A" w:rsidRPr="002D0FF4" w:rsidRDefault="00A82A4A" w:rsidP="00AF726D">
            <w:pPr>
              <w:pStyle w:val="TableParagraph"/>
              <w:spacing w:line="240" w:lineRule="auto"/>
              <w:ind w:right="-20"/>
              <w:rPr>
                <w:b/>
                <w:sz w:val="16"/>
                <w:szCs w:val="16"/>
              </w:rPr>
            </w:pPr>
            <w:r w:rsidRPr="002D0FF4">
              <w:rPr>
                <w:b/>
                <w:sz w:val="16"/>
                <w:szCs w:val="16"/>
              </w:rPr>
              <w:t>Baik</w:t>
            </w:r>
          </w:p>
        </w:tc>
        <w:tc>
          <w:tcPr>
            <w:tcW w:w="815" w:type="dxa"/>
          </w:tcPr>
          <w:p w:rsidR="00A82A4A" w:rsidRPr="002D0FF4" w:rsidRDefault="00A82A4A" w:rsidP="00AF726D">
            <w:pPr>
              <w:pStyle w:val="TableParagraph"/>
              <w:spacing w:line="240" w:lineRule="auto"/>
              <w:ind w:right="-20"/>
              <w:rPr>
                <w:b/>
                <w:sz w:val="16"/>
                <w:szCs w:val="16"/>
              </w:rPr>
            </w:pPr>
            <w:r w:rsidRPr="002D0FF4">
              <w:rPr>
                <w:b/>
                <w:sz w:val="16"/>
                <w:szCs w:val="16"/>
              </w:rPr>
              <w:t>8</w:t>
            </w:r>
          </w:p>
        </w:tc>
        <w:tc>
          <w:tcPr>
            <w:tcW w:w="947" w:type="dxa"/>
          </w:tcPr>
          <w:p w:rsidR="00A82A4A" w:rsidRPr="002D0FF4" w:rsidRDefault="00A82A4A" w:rsidP="00AF726D">
            <w:pPr>
              <w:pStyle w:val="TableParagraph"/>
              <w:spacing w:line="240" w:lineRule="auto"/>
              <w:ind w:right="-20"/>
              <w:jc w:val="center"/>
              <w:rPr>
                <w:b/>
                <w:sz w:val="16"/>
                <w:szCs w:val="16"/>
              </w:rPr>
            </w:pPr>
            <w:r w:rsidRPr="002D0FF4">
              <w:rPr>
                <w:b/>
                <w:w w:val="99"/>
                <w:sz w:val="16"/>
                <w:szCs w:val="16"/>
              </w:rPr>
              <w:t>-</w:t>
            </w:r>
          </w:p>
        </w:tc>
        <w:tc>
          <w:tcPr>
            <w:tcW w:w="947" w:type="dxa"/>
          </w:tcPr>
          <w:p w:rsidR="00A82A4A" w:rsidRPr="002D0FF4" w:rsidRDefault="00A82A4A" w:rsidP="00AF726D">
            <w:pPr>
              <w:pStyle w:val="TableParagraph"/>
              <w:spacing w:line="240" w:lineRule="auto"/>
              <w:ind w:right="-20"/>
              <w:jc w:val="center"/>
              <w:rPr>
                <w:b/>
                <w:sz w:val="16"/>
                <w:szCs w:val="16"/>
              </w:rPr>
            </w:pPr>
            <w:r w:rsidRPr="002D0FF4">
              <w:rPr>
                <w:b/>
                <w:sz w:val="16"/>
                <w:szCs w:val="16"/>
              </w:rPr>
              <w:t>2</w:t>
            </w:r>
          </w:p>
        </w:tc>
        <w:tc>
          <w:tcPr>
            <w:tcW w:w="942" w:type="dxa"/>
          </w:tcPr>
          <w:p w:rsidR="00A82A4A" w:rsidRPr="002D0FF4" w:rsidRDefault="00A82A4A" w:rsidP="00AF726D">
            <w:pPr>
              <w:pStyle w:val="TableParagraph"/>
              <w:spacing w:line="240" w:lineRule="auto"/>
              <w:ind w:right="-20"/>
              <w:rPr>
                <w:b/>
                <w:sz w:val="16"/>
                <w:szCs w:val="16"/>
              </w:rPr>
            </w:pPr>
            <w:r w:rsidRPr="002D0FF4">
              <w:rPr>
                <w:b/>
                <w:w w:val="99"/>
                <w:sz w:val="16"/>
                <w:szCs w:val="16"/>
              </w:rPr>
              <w:t>-</w:t>
            </w:r>
          </w:p>
        </w:tc>
        <w:tc>
          <w:tcPr>
            <w:tcW w:w="1329" w:type="dxa"/>
          </w:tcPr>
          <w:p w:rsidR="00A82A4A" w:rsidRPr="002D0FF4" w:rsidRDefault="00A82A4A" w:rsidP="00AF726D">
            <w:pPr>
              <w:pStyle w:val="TableParagraph"/>
              <w:spacing w:line="240" w:lineRule="auto"/>
              <w:ind w:right="-20"/>
              <w:jc w:val="center"/>
              <w:rPr>
                <w:b/>
                <w:sz w:val="16"/>
                <w:szCs w:val="16"/>
              </w:rPr>
            </w:pPr>
            <w:r w:rsidRPr="002D0FF4">
              <w:rPr>
                <w:b/>
                <w:sz w:val="16"/>
                <w:szCs w:val="16"/>
              </w:rPr>
              <w:t>16</w:t>
            </w:r>
          </w:p>
        </w:tc>
        <w:tc>
          <w:tcPr>
            <w:tcW w:w="1172" w:type="dxa"/>
          </w:tcPr>
          <w:p w:rsidR="00A82A4A" w:rsidRPr="002D0FF4" w:rsidRDefault="00A82A4A" w:rsidP="00AF726D">
            <w:pPr>
              <w:pStyle w:val="TableParagraph"/>
              <w:spacing w:line="240" w:lineRule="auto"/>
              <w:ind w:right="-20"/>
              <w:rPr>
                <w:b/>
                <w:sz w:val="16"/>
                <w:szCs w:val="16"/>
              </w:rPr>
            </w:pPr>
            <w:r w:rsidRPr="002D0FF4">
              <w:rPr>
                <w:b/>
                <w:sz w:val="16"/>
                <w:szCs w:val="16"/>
              </w:rPr>
              <w:t>29,6</w:t>
            </w:r>
          </w:p>
        </w:tc>
      </w:tr>
      <w:tr w:rsidR="00A82A4A" w:rsidRPr="002D0FF4" w:rsidTr="00AF726D">
        <w:trPr>
          <w:trHeight w:val="278"/>
        </w:trPr>
        <w:tc>
          <w:tcPr>
            <w:tcW w:w="691" w:type="dxa"/>
          </w:tcPr>
          <w:p w:rsidR="00A82A4A" w:rsidRPr="002D0FF4" w:rsidRDefault="00A82A4A" w:rsidP="00AF726D">
            <w:pPr>
              <w:pStyle w:val="TableParagraph"/>
              <w:spacing w:before="1" w:line="240" w:lineRule="auto"/>
              <w:ind w:right="-20"/>
              <w:rPr>
                <w:b/>
                <w:sz w:val="16"/>
                <w:szCs w:val="16"/>
              </w:rPr>
            </w:pPr>
            <w:r w:rsidRPr="002D0FF4">
              <w:rPr>
                <w:b/>
                <w:sz w:val="16"/>
                <w:szCs w:val="16"/>
              </w:rPr>
              <w:t>3</w:t>
            </w:r>
          </w:p>
        </w:tc>
        <w:tc>
          <w:tcPr>
            <w:tcW w:w="1656" w:type="dxa"/>
          </w:tcPr>
          <w:p w:rsidR="00A82A4A" w:rsidRPr="002D0FF4" w:rsidRDefault="00A82A4A" w:rsidP="00AF726D">
            <w:pPr>
              <w:pStyle w:val="TableParagraph"/>
              <w:spacing w:before="1" w:line="240" w:lineRule="auto"/>
              <w:ind w:right="-20"/>
              <w:rPr>
                <w:b/>
                <w:sz w:val="16"/>
                <w:szCs w:val="16"/>
              </w:rPr>
            </w:pPr>
            <w:r w:rsidRPr="002D0FF4">
              <w:rPr>
                <w:b/>
                <w:sz w:val="16"/>
                <w:szCs w:val="16"/>
              </w:rPr>
              <w:t>Kurang Baik</w:t>
            </w:r>
          </w:p>
        </w:tc>
        <w:tc>
          <w:tcPr>
            <w:tcW w:w="815" w:type="dxa"/>
          </w:tcPr>
          <w:p w:rsidR="00A82A4A" w:rsidRPr="002D0FF4" w:rsidRDefault="00A82A4A" w:rsidP="00AF726D">
            <w:pPr>
              <w:pStyle w:val="TableParagraph"/>
              <w:spacing w:before="1" w:line="240" w:lineRule="auto"/>
              <w:ind w:right="-20"/>
              <w:rPr>
                <w:b/>
                <w:sz w:val="16"/>
                <w:szCs w:val="16"/>
              </w:rPr>
            </w:pPr>
            <w:r w:rsidRPr="002D0FF4">
              <w:rPr>
                <w:b/>
                <w:sz w:val="16"/>
                <w:szCs w:val="16"/>
              </w:rPr>
              <w:t>2</w:t>
            </w:r>
          </w:p>
        </w:tc>
        <w:tc>
          <w:tcPr>
            <w:tcW w:w="947" w:type="dxa"/>
          </w:tcPr>
          <w:p w:rsidR="00A82A4A" w:rsidRPr="002D0FF4" w:rsidRDefault="00A82A4A" w:rsidP="00AF726D">
            <w:pPr>
              <w:pStyle w:val="TableParagraph"/>
              <w:spacing w:before="1" w:line="240" w:lineRule="auto"/>
              <w:ind w:right="-20"/>
              <w:jc w:val="center"/>
              <w:rPr>
                <w:b/>
                <w:sz w:val="16"/>
                <w:szCs w:val="16"/>
              </w:rPr>
            </w:pPr>
            <w:r w:rsidRPr="002D0FF4">
              <w:rPr>
                <w:b/>
                <w:w w:val="99"/>
                <w:sz w:val="16"/>
                <w:szCs w:val="16"/>
              </w:rPr>
              <w:t>-</w:t>
            </w:r>
          </w:p>
        </w:tc>
        <w:tc>
          <w:tcPr>
            <w:tcW w:w="947" w:type="dxa"/>
          </w:tcPr>
          <w:p w:rsidR="00A82A4A" w:rsidRPr="002D0FF4" w:rsidRDefault="00A82A4A" w:rsidP="00AF726D">
            <w:pPr>
              <w:pStyle w:val="TableParagraph"/>
              <w:spacing w:before="1" w:line="240" w:lineRule="auto"/>
              <w:ind w:right="-20"/>
              <w:jc w:val="center"/>
              <w:rPr>
                <w:b/>
                <w:sz w:val="16"/>
                <w:szCs w:val="16"/>
              </w:rPr>
            </w:pPr>
            <w:r w:rsidRPr="002D0FF4">
              <w:rPr>
                <w:b/>
                <w:w w:val="99"/>
                <w:sz w:val="16"/>
                <w:szCs w:val="16"/>
              </w:rPr>
              <w:t>-</w:t>
            </w:r>
          </w:p>
        </w:tc>
        <w:tc>
          <w:tcPr>
            <w:tcW w:w="942" w:type="dxa"/>
          </w:tcPr>
          <w:p w:rsidR="00A82A4A" w:rsidRPr="002D0FF4" w:rsidRDefault="00A82A4A" w:rsidP="00AF726D">
            <w:pPr>
              <w:pStyle w:val="TableParagraph"/>
              <w:spacing w:before="1" w:line="240" w:lineRule="auto"/>
              <w:ind w:right="-20"/>
              <w:rPr>
                <w:b/>
                <w:sz w:val="16"/>
                <w:szCs w:val="16"/>
              </w:rPr>
            </w:pPr>
            <w:r w:rsidRPr="002D0FF4">
              <w:rPr>
                <w:b/>
                <w:sz w:val="16"/>
                <w:szCs w:val="16"/>
              </w:rPr>
              <w:t>1</w:t>
            </w:r>
          </w:p>
        </w:tc>
        <w:tc>
          <w:tcPr>
            <w:tcW w:w="1329" w:type="dxa"/>
          </w:tcPr>
          <w:p w:rsidR="00A82A4A" w:rsidRPr="002D0FF4" w:rsidRDefault="00A82A4A" w:rsidP="00AF726D">
            <w:pPr>
              <w:pStyle w:val="TableParagraph"/>
              <w:spacing w:before="1" w:line="240" w:lineRule="auto"/>
              <w:ind w:right="-20"/>
              <w:jc w:val="center"/>
              <w:rPr>
                <w:b/>
                <w:sz w:val="16"/>
                <w:szCs w:val="16"/>
              </w:rPr>
            </w:pPr>
            <w:r w:rsidRPr="002D0FF4">
              <w:rPr>
                <w:b/>
                <w:sz w:val="16"/>
                <w:szCs w:val="16"/>
              </w:rPr>
              <w:t>2</w:t>
            </w:r>
          </w:p>
        </w:tc>
        <w:tc>
          <w:tcPr>
            <w:tcW w:w="1172" w:type="dxa"/>
          </w:tcPr>
          <w:p w:rsidR="00A82A4A" w:rsidRPr="002D0FF4" w:rsidRDefault="00A82A4A" w:rsidP="00AF726D">
            <w:pPr>
              <w:pStyle w:val="TableParagraph"/>
              <w:spacing w:before="1" w:line="240" w:lineRule="auto"/>
              <w:ind w:right="-20"/>
              <w:rPr>
                <w:b/>
                <w:sz w:val="16"/>
                <w:szCs w:val="16"/>
              </w:rPr>
            </w:pPr>
            <w:r w:rsidRPr="002D0FF4">
              <w:rPr>
                <w:b/>
                <w:sz w:val="16"/>
                <w:szCs w:val="16"/>
              </w:rPr>
              <w:t>3,7</w:t>
            </w:r>
          </w:p>
        </w:tc>
      </w:tr>
      <w:tr w:rsidR="00A82A4A" w:rsidRPr="002D0FF4" w:rsidTr="00AF726D">
        <w:trPr>
          <w:trHeight w:val="275"/>
        </w:trPr>
        <w:tc>
          <w:tcPr>
            <w:tcW w:w="691" w:type="dxa"/>
          </w:tcPr>
          <w:p w:rsidR="00A82A4A" w:rsidRPr="002D0FF4" w:rsidRDefault="00A82A4A" w:rsidP="00AF726D">
            <w:pPr>
              <w:pStyle w:val="TableParagraph"/>
              <w:spacing w:line="240" w:lineRule="auto"/>
              <w:ind w:right="-20"/>
              <w:rPr>
                <w:sz w:val="16"/>
                <w:szCs w:val="16"/>
              </w:rPr>
            </w:pPr>
          </w:p>
        </w:tc>
        <w:tc>
          <w:tcPr>
            <w:tcW w:w="1656" w:type="dxa"/>
          </w:tcPr>
          <w:p w:rsidR="00A82A4A" w:rsidRPr="002D0FF4" w:rsidRDefault="00A82A4A" w:rsidP="00AF726D">
            <w:pPr>
              <w:pStyle w:val="TableParagraph"/>
              <w:spacing w:line="240" w:lineRule="auto"/>
              <w:ind w:right="-20"/>
              <w:rPr>
                <w:b/>
                <w:sz w:val="16"/>
                <w:szCs w:val="16"/>
              </w:rPr>
            </w:pPr>
            <w:r w:rsidRPr="002D0FF4">
              <w:rPr>
                <w:b/>
                <w:sz w:val="16"/>
                <w:szCs w:val="16"/>
              </w:rPr>
              <w:t>Jumlah</w:t>
            </w:r>
          </w:p>
        </w:tc>
        <w:tc>
          <w:tcPr>
            <w:tcW w:w="815" w:type="dxa"/>
          </w:tcPr>
          <w:p w:rsidR="00A82A4A" w:rsidRPr="002D0FF4" w:rsidRDefault="00A82A4A" w:rsidP="00AF726D">
            <w:pPr>
              <w:pStyle w:val="TableParagraph"/>
              <w:spacing w:line="240" w:lineRule="auto"/>
              <w:ind w:right="-20"/>
              <w:rPr>
                <w:b/>
                <w:sz w:val="16"/>
                <w:szCs w:val="16"/>
              </w:rPr>
            </w:pPr>
            <w:r w:rsidRPr="002D0FF4">
              <w:rPr>
                <w:b/>
                <w:sz w:val="16"/>
                <w:szCs w:val="16"/>
              </w:rPr>
              <w:t>22</w:t>
            </w:r>
          </w:p>
        </w:tc>
        <w:tc>
          <w:tcPr>
            <w:tcW w:w="947" w:type="dxa"/>
          </w:tcPr>
          <w:p w:rsidR="00A82A4A" w:rsidRPr="002D0FF4" w:rsidRDefault="00A82A4A" w:rsidP="00AF726D">
            <w:pPr>
              <w:pStyle w:val="TableParagraph"/>
              <w:spacing w:line="240" w:lineRule="auto"/>
              <w:ind w:right="-20"/>
              <w:jc w:val="center"/>
              <w:rPr>
                <w:b/>
                <w:sz w:val="16"/>
                <w:szCs w:val="16"/>
              </w:rPr>
            </w:pPr>
            <w:r w:rsidRPr="002D0FF4">
              <w:rPr>
                <w:b/>
                <w:sz w:val="16"/>
                <w:szCs w:val="16"/>
              </w:rPr>
              <w:t>36</w:t>
            </w:r>
          </w:p>
        </w:tc>
        <w:tc>
          <w:tcPr>
            <w:tcW w:w="947" w:type="dxa"/>
          </w:tcPr>
          <w:p w:rsidR="00A82A4A" w:rsidRPr="002D0FF4" w:rsidRDefault="00A82A4A" w:rsidP="00AF726D">
            <w:pPr>
              <w:pStyle w:val="TableParagraph"/>
              <w:spacing w:line="240" w:lineRule="auto"/>
              <w:ind w:right="-20"/>
              <w:jc w:val="center"/>
              <w:rPr>
                <w:b/>
                <w:sz w:val="16"/>
                <w:szCs w:val="16"/>
              </w:rPr>
            </w:pPr>
            <w:r w:rsidRPr="002D0FF4">
              <w:rPr>
                <w:b/>
                <w:sz w:val="16"/>
                <w:szCs w:val="16"/>
              </w:rPr>
              <w:t>16</w:t>
            </w:r>
          </w:p>
        </w:tc>
        <w:tc>
          <w:tcPr>
            <w:tcW w:w="942" w:type="dxa"/>
          </w:tcPr>
          <w:p w:rsidR="00A82A4A" w:rsidRPr="002D0FF4" w:rsidRDefault="00A82A4A" w:rsidP="00AF726D">
            <w:pPr>
              <w:pStyle w:val="TableParagraph"/>
              <w:spacing w:line="240" w:lineRule="auto"/>
              <w:ind w:right="-20"/>
              <w:rPr>
                <w:b/>
                <w:sz w:val="16"/>
                <w:szCs w:val="16"/>
              </w:rPr>
            </w:pPr>
            <w:r w:rsidRPr="002D0FF4">
              <w:rPr>
                <w:b/>
                <w:sz w:val="16"/>
                <w:szCs w:val="16"/>
              </w:rPr>
              <w:t>2</w:t>
            </w:r>
          </w:p>
        </w:tc>
        <w:tc>
          <w:tcPr>
            <w:tcW w:w="1329" w:type="dxa"/>
          </w:tcPr>
          <w:p w:rsidR="00A82A4A" w:rsidRPr="002D0FF4" w:rsidRDefault="00A82A4A" w:rsidP="00AF726D">
            <w:pPr>
              <w:pStyle w:val="TableParagraph"/>
              <w:spacing w:line="240" w:lineRule="auto"/>
              <w:ind w:right="-20"/>
              <w:jc w:val="center"/>
              <w:rPr>
                <w:b/>
                <w:sz w:val="16"/>
                <w:szCs w:val="16"/>
              </w:rPr>
            </w:pPr>
            <w:r w:rsidRPr="002D0FF4">
              <w:rPr>
                <w:b/>
                <w:sz w:val="16"/>
                <w:szCs w:val="16"/>
              </w:rPr>
              <w:t>54</w:t>
            </w:r>
          </w:p>
        </w:tc>
        <w:tc>
          <w:tcPr>
            <w:tcW w:w="1172" w:type="dxa"/>
          </w:tcPr>
          <w:p w:rsidR="00A82A4A" w:rsidRPr="002D0FF4" w:rsidRDefault="00A82A4A" w:rsidP="00AF726D">
            <w:pPr>
              <w:pStyle w:val="TableParagraph"/>
              <w:spacing w:line="240" w:lineRule="auto"/>
              <w:ind w:right="-20"/>
              <w:rPr>
                <w:b/>
                <w:sz w:val="16"/>
                <w:szCs w:val="16"/>
              </w:rPr>
            </w:pPr>
            <w:r w:rsidRPr="002D0FF4">
              <w:rPr>
                <w:b/>
                <w:sz w:val="16"/>
                <w:szCs w:val="16"/>
              </w:rPr>
              <w:t>100</w:t>
            </w:r>
          </w:p>
        </w:tc>
      </w:tr>
    </w:tbl>
    <w:p w:rsidR="00A82A4A" w:rsidRPr="006D4FC0" w:rsidRDefault="00A82A4A" w:rsidP="00A82A4A">
      <w:pPr>
        <w:pStyle w:val="BodyText"/>
        <w:ind w:right="-20"/>
      </w:pPr>
      <w:r w:rsidRPr="006D4FC0">
        <w:t>Sumber : Hasil Olah Data Kuisioner Penelitian ( 2018 ).</w:t>
      </w:r>
    </w:p>
    <w:p w:rsidR="00A82A4A" w:rsidRDefault="00A82A4A" w:rsidP="00A82A4A">
      <w:pPr>
        <w:pStyle w:val="BodyText"/>
        <w:tabs>
          <w:tab w:val="left" w:pos="8820"/>
        </w:tabs>
        <w:ind w:firstLine="720"/>
        <w:sectPr w:rsidR="00A82A4A" w:rsidSect="00A82A4A">
          <w:type w:val="continuous"/>
          <w:pgSz w:w="11907" w:h="16839" w:code="9"/>
          <w:pgMar w:top="1138" w:right="1138" w:bottom="1699" w:left="1699" w:header="0" w:footer="0" w:gutter="0"/>
          <w:cols w:space="720"/>
        </w:sectPr>
      </w:pPr>
    </w:p>
    <w:p w:rsidR="00A82A4A" w:rsidRPr="002D0FF4" w:rsidRDefault="00A82A4A" w:rsidP="00A82A4A">
      <w:pPr>
        <w:pStyle w:val="BodyText"/>
        <w:tabs>
          <w:tab w:val="left" w:pos="8820"/>
        </w:tabs>
        <w:ind w:firstLine="720"/>
      </w:pPr>
      <w:r w:rsidRPr="002D0FF4">
        <w:lastRenderedPageBreak/>
        <w:t>Dari tabel diatas menunjukkan bahwa pada pertanyaan (Tingkat Kepuasan Masyarakat Terhadap Pelayanan di Desa Simirik), responden yang menyatakan “Sangat</w:t>
      </w:r>
    </w:p>
    <w:p w:rsidR="00A82A4A" w:rsidRPr="002D0FF4" w:rsidRDefault="00A82A4A" w:rsidP="00A82A4A">
      <w:pPr>
        <w:pStyle w:val="BodyText"/>
        <w:tabs>
          <w:tab w:val="left" w:pos="8820"/>
        </w:tabs>
        <w:spacing w:before="90"/>
        <w:jc w:val="both"/>
      </w:pPr>
      <w:r w:rsidRPr="002D0FF4">
        <w:t xml:space="preserve">Baik” berjumlah 12 orang ( 66,6%) dengan pernyataan tersebut, namun terdapat pula </w:t>
      </w:r>
      <w:r w:rsidRPr="002D0FF4">
        <w:lastRenderedPageBreak/>
        <w:t>menyatakan “Baik” berjumlah 8 orang ( 29,6%), dan yang paling sedikit menyatakan “Kurang Baik” berjumlah 2 orang ( 3,7%).</w:t>
      </w:r>
    </w:p>
    <w:p w:rsidR="00A82A4A" w:rsidRPr="002D0FF4" w:rsidRDefault="00A82A4A" w:rsidP="00A82A4A">
      <w:pPr>
        <w:pStyle w:val="ListParagraph"/>
        <w:numPr>
          <w:ilvl w:val="0"/>
          <w:numId w:val="8"/>
        </w:numPr>
        <w:tabs>
          <w:tab w:val="left" w:pos="343"/>
          <w:tab w:val="left" w:pos="8820"/>
        </w:tabs>
        <w:rPr>
          <w:sz w:val="24"/>
          <w:szCs w:val="24"/>
        </w:rPr>
      </w:pPr>
      <w:r w:rsidRPr="002D0FF4">
        <w:rPr>
          <w:sz w:val="24"/>
          <w:szCs w:val="24"/>
        </w:rPr>
        <w:t>) Tanggung Jawab Pegawai Terhadap</w:t>
      </w:r>
      <w:r w:rsidRPr="002D0FF4">
        <w:rPr>
          <w:spacing w:val="-6"/>
          <w:sz w:val="24"/>
          <w:szCs w:val="24"/>
        </w:rPr>
        <w:t xml:space="preserve"> </w:t>
      </w:r>
      <w:r w:rsidRPr="002D0FF4">
        <w:rPr>
          <w:sz w:val="24"/>
          <w:szCs w:val="24"/>
        </w:rPr>
        <w:t>Pekerjaannya.</w:t>
      </w:r>
    </w:p>
    <w:p w:rsidR="00A82A4A" w:rsidRDefault="00A82A4A" w:rsidP="00A82A4A">
      <w:pPr>
        <w:pStyle w:val="Heading2"/>
        <w:tabs>
          <w:tab w:val="left" w:pos="8820"/>
        </w:tabs>
        <w:ind w:left="0" w:firstLine="720"/>
        <w:sectPr w:rsidR="00A82A4A" w:rsidSect="00A82A4A">
          <w:type w:val="continuous"/>
          <w:pgSz w:w="11907" w:h="16839" w:code="9"/>
          <w:pgMar w:top="1138" w:right="1138" w:bottom="1699" w:left="1699" w:header="0" w:footer="0" w:gutter="0"/>
          <w:cols w:num="2" w:space="720"/>
        </w:sectPr>
      </w:pPr>
    </w:p>
    <w:p w:rsidR="00A82A4A" w:rsidRPr="002D0FF4" w:rsidRDefault="00A82A4A" w:rsidP="00A82A4A">
      <w:pPr>
        <w:pStyle w:val="Heading2"/>
        <w:tabs>
          <w:tab w:val="left" w:pos="8820"/>
        </w:tabs>
        <w:ind w:left="0" w:firstLine="720"/>
      </w:pPr>
      <w:r w:rsidRPr="002D0FF4">
        <w:lastRenderedPageBreak/>
        <w:t>Tabel 4.2</w:t>
      </w:r>
    </w:p>
    <w:p w:rsidR="00A82A4A" w:rsidRPr="002D0FF4" w:rsidRDefault="00A82A4A" w:rsidP="00A82A4A">
      <w:pPr>
        <w:tabs>
          <w:tab w:val="left" w:pos="8820"/>
        </w:tabs>
        <w:spacing w:before="1" w:line="240" w:lineRule="auto"/>
        <w:ind w:firstLine="720"/>
        <w:jc w:val="center"/>
        <w:rPr>
          <w:rFonts w:ascii="Times New Roman" w:hAnsi="Times New Roman" w:cs="Times New Roman"/>
          <w:b/>
          <w:sz w:val="24"/>
          <w:szCs w:val="24"/>
        </w:rPr>
      </w:pPr>
      <w:r w:rsidRPr="002D0FF4">
        <w:rPr>
          <w:rFonts w:ascii="Times New Roman" w:hAnsi="Times New Roman" w:cs="Times New Roman"/>
          <w:b/>
          <w:sz w:val="24"/>
          <w:szCs w:val="24"/>
        </w:rPr>
        <w:t>Tanggung Jawab Pegawai Terhadap Pekerjaannya.</w:t>
      </w:r>
    </w:p>
    <w:tbl>
      <w:tblPr>
        <w:tblW w:w="8754" w:type="dxa"/>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8"/>
        <w:gridCol w:w="1655"/>
        <w:gridCol w:w="819"/>
        <w:gridCol w:w="949"/>
        <w:gridCol w:w="949"/>
        <w:gridCol w:w="941"/>
        <w:gridCol w:w="1333"/>
        <w:gridCol w:w="1280"/>
      </w:tblGrid>
      <w:tr w:rsidR="00A82A4A" w:rsidRPr="002D0FF4" w:rsidTr="00AF726D">
        <w:trPr>
          <w:trHeight w:val="159"/>
        </w:trPr>
        <w:tc>
          <w:tcPr>
            <w:tcW w:w="828" w:type="dxa"/>
            <w:vMerge w:val="restart"/>
          </w:tcPr>
          <w:p w:rsidR="00A82A4A" w:rsidRPr="002D0FF4" w:rsidRDefault="00A82A4A" w:rsidP="00AF726D">
            <w:pPr>
              <w:pStyle w:val="TableParagraph"/>
              <w:tabs>
                <w:tab w:val="left" w:pos="8820"/>
              </w:tabs>
              <w:spacing w:line="240" w:lineRule="auto"/>
              <w:rPr>
                <w:b/>
                <w:sz w:val="16"/>
                <w:szCs w:val="16"/>
              </w:rPr>
            </w:pPr>
            <w:r w:rsidRPr="002D0FF4">
              <w:rPr>
                <w:b/>
                <w:sz w:val="16"/>
                <w:szCs w:val="16"/>
              </w:rPr>
              <w:t>No</w:t>
            </w:r>
          </w:p>
        </w:tc>
        <w:tc>
          <w:tcPr>
            <w:tcW w:w="1655" w:type="dxa"/>
            <w:vMerge w:val="restart"/>
          </w:tcPr>
          <w:p w:rsidR="00A82A4A" w:rsidRPr="002D0FF4" w:rsidRDefault="00A82A4A" w:rsidP="00AF726D">
            <w:pPr>
              <w:pStyle w:val="TableParagraph"/>
              <w:tabs>
                <w:tab w:val="left" w:pos="8820"/>
              </w:tabs>
              <w:spacing w:line="240" w:lineRule="auto"/>
              <w:rPr>
                <w:b/>
                <w:sz w:val="16"/>
                <w:szCs w:val="16"/>
              </w:rPr>
            </w:pPr>
            <w:r w:rsidRPr="002D0FF4">
              <w:rPr>
                <w:b/>
                <w:sz w:val="16"/>
                <w:szCs w:val="16"/>
              </w:rPr>
              <w:t>Jawaban</w:t>
            </w:r>
          </w:p>
        </w:tc>
        <w:tc>
          <w:tcPr>
            <w:tcW w:w="819" w:type="dxa"/>
            <w:vMerge w:val="restart"/>
          </w:tcPr>
          <w:p w:rsidR="00A82A4A" w:rsidRPr="002D0FF4" w:rsidRDefault="00A82A4A" w:rsidP="00AF726D">
            <w:pPr>
              <w:pStyle w:val="TableParagraph"/>
              <w:tabs>
                <w:tab w:val="left" w:pos="8820"/>
              </w:tabs>
              <w:spacing w:line="240" w:lineRule="auto"/>
              <w:jc w:val="center"/>
              <w:rPr>
                <w:b/>
                <w:sz w:val="16"/>
                <w:szCs w:val="16"/>
              </w:rPr>
            </w:pPr>
            <w:r w:rsidRPr="002D0FF4">
              <w:rPr>
                <w:b/>
                <w:sz w:val="16"/>
                <w:szCs w:val="16"/>
              </w:rPr>
              <w:t>F</w:t>
            </w:r>
          </w:p>
        </w:tc>
        <w:tc>
          <w:tcPr>
            <w:tcW w:w="2839" w:type="dxa"/>
            <w:gridSpan w:val="3"/>
          </w:tcPr>
          <w:p w:rsidR="00A82A4A" w:rsidRPr="002D0FF4" w:rsidRDefault="00A82A4A" w:rsidP="00AF726D">
            <w:pPr>
              <w:pStyle w:val="TableParagraph"/>
              <w:tabs>
                <w:tab w:val="left" w:pos="8820"/>
              </w:tabs>
              <w:spacing w:line="240" w:lineRule="auto"/>
              <w:ind w:firstLine="720"/>
              <w:jc w:val="center"/>
              <w:rPr>
                <w:b/>
                <w:sz w:val="16"/>
                <w:szCs w:val="16"/>
              </w:rPr>
            </w:pPr>
            <w:r w:rsidRPr="002D0FF4">
              <w:rPr>
                <w:b/>
                <w:sz w:val="16"/>
                <w:szCs w:val="16"/>
              </w:rPr>
              <w:t>BOBOT</w:t>
            </w:r>
          </w:p>
        </w:tc>
        <w:tc>
          <w:tcPr>
            <w:tcW w:w="1333" w:type="dxa"/>
            <w:vMerge w:val="restart"/>
          </w:tcPr>
          <w:p w:rsidR="00A82A4A" w:rsidRPr="002D0FF4" w:rsidRDefault="00A82A4A" w:rsidP="00AF726D">
            <w:pPr>
              <w:pStyle w:val="TableParagraph"/>
              <w:tabs>
                <w:tab w:val="left" w:pos="8820"/>
              </w:tabs>
              <w:spacing w:line="240" w:lineRule="auto"/>
              <w:ind w:firstLine="720"/>
              <w:rPr>
                <w:b/>
                <w:sz w:val="16"/>
                <w:szCs w:val="16"/>
              </w:rPr>
            </w:pPr>
            <w:r w:rsidRPr="002D0FF4">
              <w:rPr>
                <w:b/>
                <w:sz w:val="16"/>
                <w:szCs w:val="16"/>
              </w:rPr>
              <w:t>SCORE</w:t>
            </w:r>
          </w:p>
        </w:tc>
        <w:tc>
          <w:tcPr>
            <w:tcW w:w="1280" w:type="dxa"/>
            <w:vMerge w:val="restart"/>
          </w:tcPr>
          <w:p w:rsidR="00A82A4A" w:rsidRPr="002D0FF4" w:rsidRDefault="00A82A4A" w:rsidP="00AF726D">
            <w:pPr>
              <w:pStyle w:val="TableParagraph"/>
              <w:tabs>
                <w:tab w:val="left" w:pos="8820"/>
              </w:tabs>
              <w:spacing w:line="240" w:lineRule="auto"/>
              <w:ind w:firstLine="720"/>
              <w:jc w:val="center"/>
              <w:rPr>
                <w:b/>
                <w:sz w:val="16"/>
                <w:szCs w:val="16"/>
              </w:rPr>
            </w:pPr>
            <w:r w:rsidRPr="002D0FF4">
              <w:rPr>
                <w:b/>
                <w:sz w:val="16"/>
                <w:szCs w:val="16"/>
              </w:rPr>
              <w:t>%</w:t>
            </w:r>
          </w:p>
        </w:tc>
      </w:tr>
      <w:tr w:rsidR="00A82A4A" w:rsidRPr="002D0FF4" w:rsidTr="00AF726D">
        <w:trPr>
          <w:trHeight w:val="231"/>
        </w:trPr>
        <w:tc>
          <w:tcPr>
            <w:tcW w:w="828" w:type="dxa"/>
            <w:vMerge/>
            <w:tcBorders>
              <w:top w:val="nil"/>
            </w:tcBorders>
          </w:tcPr>
          <w:p w:rsidR="00A82A4A" w:rsidRPr="002D0FF4" w:rsidRDefault="00A82A4A" w:rsidP="00AF726D">
            <w:pPr>
              <w:tabs>
                <w:tab w:val="left" w:pos="8820"/>
              </w:tabs>
              <w:spacing w:line="240" w:lineRule="auto"/>
              <w:rPr>
                <w:rFonts w:ascii="Times New Roman" w:hAnsi="Times New Roman" w:cs="Times New Roman"/>
                <w:sz w:val="16"/>
                <w:szCs w:val="16"/>
              </w:rPr>
            </w:pPr>
          </w:p>
        </w:tc>
        <w:tc>
          <w:tcPr>
            <w:tcW w:w="1655" w:type="dxa"/>
            <w:vMerge/>
            <w:tcBorders>
              <w:top w:val="nil"/>
            </w:tcBorders>
          </w:tcPr>
          <w:p w:rsidR="00A82A4A" w:rsidRPr="002D0FF4" w:rsidRDefault="00A82A4A" w:rsidP="00AF726D">
            <w:pPr>
              <w:tabs>
                <w:tab w:val="left" w:pos="8820"/>
              </w:tabs>
              <w:spacing w:line="240" w:lineRule="auto"/>
              <w:rPr>
                <w:rFonts w:ascii="Times New Roman" w:hAnsi="Times New Roman" w:cs="Times New Roman"/>
                <w:sz w:val="16"/>
                <w:szCs w:val="16"/>
              </w:rPr>
            </w:pPr>
          </w:p>
        </w:tc>
        <w:tc>
          <w:tcPr>
            <w:tcW w:w="819" w:type="dxa"/>
            <w:vMerge/>
            <w:tcBorders>
              <w:top w:val="nil"/>
            </w:tcBorders>
          </w:tcPr>
          <w:p w:rsidR="00A82A4A" w:rsidRPr="002D0FF4" w:rsidRDefault="00A82A4A" w:rsidP="00AF726D">
            <w:pPr>
              <w:tabs>
                <w:tab w:val="left" w:pos="8820"/>
              </w:tabs>
              <w:spacing w:line="240" w:lineRule="auto"/>
              <w:rPr>
                <w:rFonts w:ascii="Times New Roman" w:hAnsi="Times New Roman" w:cs="Times New Roman"/>
                <w:sz w:val="16"/>
                <w:szCs w:val="16"/>
              </w:rPr>
            </w:pPr>
          </w:p>
        </w:tc>
        <w:tc>
          <w:tcPr>
            <w:tcW w:w="949" w:type="dxa"/>
          </w:tcPr>
          <w:p w:rsidR="00A82A4A" w:rsidRPr="002D0FF4" w:rsidRDefault="00A82A4A" w:rsidP="00AF726D">
            <w:pPr>
              <w:pStyle w:val="TableParagraph"/>
              <w:tabs>
                <w:tab w:val="left" w:pos="8820"/>
              </w:tabs>
              <w:spacing w:line="240" w:lineRule="auto"/>
              <w:ind w:firstLine="720"/>
              <w:jc w:val="center"/>
              <w:rPr>
                <w:b/>
                <w:sz w:val="16"/>
                <w:szCs w:val="16"/>
              </w:rPr>
            </w:pPr>
            <w:r w:rsidRPr="002D0FF4">
              <w:rPr>
                <w:b/>
                <w:w w:val="99"/>
                <w:sz w:val="16"/>
                <w:szCs w:val="16"/>
              </w:rPr>
              <w:t>A</w:t>
            </w:r>
          </w:p>
        </w:tc>
        <w:tc>
          <w:tcPr>
            <w:tcW w:w="949" w:type="dxa"/>
          </w:tcPr>
          <w:p w:rsidR="00A82A4A" w:rsidRPr="002D0FF4" w:rsidRDefault="00A82A4A" w:rsidP="00AF726D">
            <w:pPr>
              <w:pStyle w:val="TableParagraph"/>
              <w:tabs>
                <w:tab w:val="left" w:pos="8820"/>
              </w:tabs>
              <w:spacing w:line="240" w:lineRule="auto"/>
              <w:ind w:firstLine="720"/>
              <w:jc w:val="center"/>
              <w:rPr>
                <w:b/>
                <w:sz w:val="16"/>
                <w:szCs w:val="16"/>
              </w:rPr>
            </w:pPr>
            <w:r w:rsidRPr="002D0FF4">
              <w:rPr>
                <w:b/>
                <w:sz w:val="16"/>
                <w:szCs w:val="16"/>
              </w:rPr>
              <w:t>B</w:t>
            </w:r>
          </w:p>
        </w:tc>
        <w:tc>
          <w:tcPr>
            <w:tcW w:w="941" w:type="dxa"/>
          </w:tcPr>
          <w:p w:rsidR="00A82A4A" w:rsidRPr="002D0FF4" w:rsidRDefault="00A82A4A" w:rsidP="00AF726D">
            <w:pPr>
              <w:pStyle w:val="TableParagraph"/>
              <w:tabs>
                <w:tab w:val="left" w:pos="8820"/>
              </w:tabs>
              <w:spacing w:line="240" w:lineRule="auto"/>
              <w:ind w:firstLine="720"/>
              <w:rPr>
                <w:b/>
                <w:sz w:val="16"/>
                <w:szCs w:val="16"/>
              </w:rPr>
            </w:pPr>
            <w:r w:rsidRPr="002D0FF4">
              <w:rPr>
                <w:b/>
                <w:w w:val="99"/>
                <w:sz w:val="16"/>
                <w:szCs w:val="16"/>
              </w:rPr>
              <w:t>C</w:t>
            </w:r>
          </w:p>
        </w:tc>
        <w:tc>
          <w:tcPr>
            <w:tcW w:w="1333" w:type="dxa"/>
            <w:vMerge/>
            <w:tcBorders>
              <w:top w:val="nil"/>
            </w:tcBorders>
          </w:tcPr>
          <w:p w:rsidR="00A82A4A" w:rsidRPr="002D0FF4" w:rsidRDefault="00A82A4A" w:rsidP="00AF726D">
            <w:pPr>
              <w:tabs>
                <w:tab w:val="left" w:pos="8820"/>
              </w:tabs>
              <w:spacing w:line="240" w:lineRule="auto"/>
              <w:ind w:firstLine="720"/>
              <w:rPr>
                <w:rFonts w:ascii="Times New Roman" w:hAnsi="Times New Roman" w:cs="Times New Roman"/>
                <w:sz w:val="16"/>
                <w:szCs w:val="16"/>
              </w:rPr>
            </w:pPr>
          </w:p>
        </w:tc>
        <w:tc>
          <w:tcPr>
            <w:tcW w:w="1280" w:type="dxa"/>
            <w:vMerge/>
            <w:tcBorders>
              <w:top w:val="nil"/>
            </w:tcBorders>
          </w:tcPr>
          <w:p w:rsidR="00A82A4A" w:rsidRPr="002D0FF4" w:rsidRDefault="00A82A4A" w:rsidP="00AF726D">
            <w:pPr>
              <w:tabs>
                <w:tab w:val="left" w:pos="8820"/>
              </w:tabs>
              <w:spacing w:line="240" w:lineRule="auto"/>
              <w:ind w:firstLine="720"/>
              <w:rPr>
                <w:rFonts w:ascii="Times New Roman" w:hAnsi="Times New Roman" w:cs="Times New Roman"/>
                <w:sz w:val="16"/>
                <w:szCs w:val="16"/>
              </w:rPr>
            </w:pPr>
          </w:p>
        </w:tc>
      </w:tr>
      <w:tr w:rsidR="00A82A4A" w:rsidRPr="002D0FF4" w:rsidTr="00AF726D">
        <w:trPr>
          <w:trHeight w:val="275"/>
        </w:trPr>
        <w:tc>
          <w:tcPr>
            <w:tcW w:w="828" w:type="dxa"/>
          </w:tcPr>
          <w:p w:rsidR="00A82A4A" w:rsidRPr="002D0FF4" w:rsidRDefault="00A82A4A" w:rsidP="00AF726D">
            <w:pPr>
              <w:pStyle w:val="TableParagraph"/>
              <w:tabs>
                <w:tab w:val="left" w:pos="8820"/>
              </w:tabs>
              <w:spacing w:line="240" w:lineRule="auto"/>
              <w:rPr>
                <w:b/>
                <w:sz w:val="16"/>
                <w:szCs w:val="16"/>
              </w:rPr>
            </w:pPr>
            <w:r w:rsidRPr="002D0FF4">
              <w:rPr>
                <w:b/>
                <w:sz w:val="16"/>
                <w:szCs w:val="16"/>
              </w:rPr>
              <w:t>1</w:t>
            </w:r>
          </w:p>
        </w:tc>
        <w:tc>
          <w:tcPr>
            <w:tcW w:w="1655" w:type="dxa"/>
          </w:tcPr>
          <w:p w:rsidR="00A82A4A" w:rsidRPr="002D0FF4" w:rsidRDefault="00A82A4A" w:rsidP="00AF726D">
            <w:pPr>
              <w:pStyle w:val="TableParagraph"/>
              <w:tabs>
                <w:tab w:val="left" w:pos="8820"/>
              </w:tabs>
              <w:spacing w:line="240" w:lineRule="auto"/>
              <w:rPr>
                <w:b/>
                <w:sz w:val="16"/>
                <w:szCs w:val="16"/>
              </w:rPr>
            </w:pPr>
            <w:r w:rsidRPr="002D0FF4">
              <w:rPr>
                <w:b/>
                <w:sz w:val="16"/>
                <w:szCs w:val="16"/>
              </w:rPr>
              <w:t>Sangat Baik</w:t>
            </w:r>
          </w:p>
        </w:tc>
        <w:tc>
          <w:tcPr>
            <w:tcW w:w="819" w:type="dxa"/>
          </w:tcPr>
          <w:p w:rsidR="00A82A4A" w:rsidRPr="002D0FF4" w:rsidRDefault="00A82A4A" w:rsidP="00AF726D">
            <w:pPr>
              <w:pStyle w:val="TableParagraph"/>
              <w:tabs>
                <w:tab w:val="left" w:pos="8820"/>
              </w:tabs>
              <w:spacing w:line="240" w:lineRule="auto"/>
              <w:rPr>
                <w:b/>
                <w:sz w:val="16"/>
                <w:szCs w:val="16"/>
              </w:rPr>
            </w:pPr>
            <w:r w:rsidRPr="002D0FF4">
              <w:rPr>
                <w:b/>
                <w:sz w:val="16"/>
                <w:szCs w:val="16"/>
              </w:rPr>
              <w:t>10</w:t>
            </w:r>
          </w:p>
        </w:tc>
        <w:tc>
          <w:tcPr>
            <w:tcW w:w="949" w:type="dxa"/>
          </w:tcPr>
          <w:p w:rsidR="00A82A4A" w:rsidRPr="002D0FF4" w:rsidRDefault="00A82A4A" w:rsidP="00AF726D">
            <w:pPr>
              <w:pStyle w:val="TableParagraph"/>
              <w:tabs>
                <w:tab w:val="left" w:pos="8820"/>
              </w:tabs>
              <w:spacing w:line="240" w:lineRule="auto"/>
              <w:ind w:firstLine="720"/>
              <w:jc w:val="center"/>
              <w:rPr>
                <w:b/>
                <w:sz w:val="16"/>
                <w:szCs w:val="16"/>
              </w:rPr>
            </w:pPr>
            <w:r w:rsidRPr="002D0FF4">
              <w:rPr>
                <w:b/>
                <w:sz w:val="16"/>
                <w:szCs w:val="16"/>
              </w:rPr>
              <w:t>3</w:t>
            </w:r>
          </w:p>
        </w:tc>
        <w:tc>
          <w:tcPr>
            <w:tcW w:w="949" w:type="dxa"/>
          </w:tcPr>
          <w:p w:rsidR="00A82A4A" w:rsidRPr="002D0FF4" w:rsidRDefault="00A82A4A" w:rsidP="00AF726D">
            <w:pPr>
              <w:pStyle w:val="TableParagraph"/>
              <w:tabs>
                <w:tab w:val="left" w:pos="8820"/>
              </w:tabs>
              <w:spacing w:line="240" w:lineRule="auto"/>
              <w:ind w:firstLine="720"/>
              <w:jc w:val="center"/>
              <w:rPr>
                <w:b/>
                <w:sz w:val="16"/>
                <w:szCs w:val="16"/>
              </w:rPr>
            </w:pPr>
            <w:r w:rsidRPr="002D0FF4">
              <w:rPr>
                <w:b/>
                <w:w w:val="99"/>
                <w:sz w:val="16"/>
                <w:szCs w:val="16"/>
              </w:rPr>
              <w:t>-</w:t>
            </w:r>
          </w:p>
        </w:tc>
        <w:tc>
          <w:tcPr>
            <w:tcW w:w="941" w:type="dxa"/>
          </w:tcPr>
          <w:p w:rsidR="00A82A4A" w:rsidRPr="002D0FF4" w:rsidRDefault="00A82A4A" w:rsidP="00AF726D">
            <w:pPr>
              <w:pStyle w:val="TableParagraph"/>
              <w:tabs>
                <w:tab w:val="left" w:pos="8820"/>
              </w:tabs>
              <w:spacing w:line="240" w:lineRule="auto"/>
              <w:ind w:firstLine="720"/>
              <w:rPr>
                <w:b/>
                <w:sz w:val="16"/>
                <w:szCs w:val="16"/>
              </w:rPr>
            </w:pPr>
            <w:r w:rsidRPr="002D0FF4">
              <w:rPr>
                <w:b/>
                <w:w w:val="99"/>
                <w:sz w:val="16"/>
                <w:szCs w:val="16"/>
              </w:rPr>
              <w:t>-</w:t>
            </w:r>
          </w:p>
        </w:tc>
        <w:tc>
          <w:tcPr>
            <w:tcW w:w="1333" w:type="dxa"/>
          </w:tcPr>
          <w:p w:rsidR="00A82A4A" w:rsidRPr="002D0FF4" w:rsidRDefault="00A82A4A" w:rsidP="00AF726D">
            <w:pPr>
              <w:pStyle w:val="TableParagraph"/>
              <w:tabs>
                <w:tab w:val="left" w:pos="8820"/>
              </w:tabs>
              <w:spacing w:line="240" w:lineRule="auto"/>
              <w:ind w:firstLine="720"/>
              <w:jc w:val="center"/>
              <w:rPr>
                <w:b/>
                <w:sz w:val="16"/>
                <w:szCs w:val="16"/>
              </w:rPr>
            </w:pPr>
            <w:r w:rsidRPr="002D0FF4">
              <w:rPr>
                <w:b/>
                <w:sz w:val="16"/>
                <w:szCs w:val="16"/>
              </w:rPr>
              <w:t>30</w:t>
            </w:r>
          </w:p>
        </w:tc>
        <w:tc>
          <w:tcPr>
            <w:tcW w:w="1280" w:type="dxa"/>
          </w:tcPr>
          <w:p w:rsidR="00A82A4A" w:rsidRPr="002D0FF4" w:rsidRDefault="00A82A4A" w:rsidP="00AF726D">
            <w:pPr>
              <w:pStyle w:val="TableParagraph"/>
              <w:tabs>
                <w:tab w:val="left" w:pos="8820"/>
              </w:tabs>
              <w:spacing w:line="240" w:lineRule="auto"/>
              <w:ind w:firstLine="720"/>
              <w:rPr>
                <w:b/>
                <w:sz w:val="16"/>
                <w:szCs w:val="16"/>
              </w:rPr>
            </w:pPr>
            <w:r w:rsidRPr="002D0FF4">
              <w:rPr>
                <w:b/>
                <w:sz w:val="16"/>
                <w:szCs w:val="16"/>
              </w:rPr>
              <w:t>62,5</w:t>
            </w:r>
          </w:p>
        </w:tc>
      </w:tr>
      <w:tr w:rsidR="00A82A4A" w:rsidRPr="002D0FF4" w:rsidTr="00AF726D">
        <w:trPr>
          <w:trHeight w:val="278"/>
        </w:trPr>
        <w:tc>
          <w:tcPr>
            <w:tcW w:w="828" w:type="dxa"/>
          </w:tcPr>
          <w:p w:rsidR="00A82A4A" w:rsidRPr="002D0FF4" w:rsidRDefault="00A82A4A" w:rsidP="00AF726D">
            <w:pPr>
              <w:pStyle w:val="TableParagraph"/>
              <w:tabs>
                <w:tab w:val="left" w:pos="8820"/>
              </w:tabs>
              <w:spacing w:before="1" w:line="240" w:lineRule="auto"/>
              <w:rPr>
                <w:b/>
                <w:sz w:val="16"/>
                <w:szCs w:val="16"/>
              </w:rPr>
            </w:pPr>
            <w:r w:rsidRPr="002D0FF4">
              <w:rPr>
                <w:b/>
                <w:sz w:val="16"/>
                <w:szCs w:val="16"/>
              </w:rPr>
              <w:t>2</w:t>
            </w:r>
          </w:p>
        </w:tc>
        <w:tc>
          <w:tcPr>
            <w:tcW w:w="1655" w:type="dxa"/>
          </w:tcPr>
          <w:p w:rsidR="00A82A4A" w:rsidRPr="002D0FF4" w:rsidRDefault="00A82A4A" w:rsidP="00AF726D">
            <w:pPr>
              <w:pStyle w:val="TableParagraph"/>
              <w:tabs>
                <w:tab w:val="left" w:pos="8820"/>
              </w:tabs>
              <w:spacing w:before="1" w:line="240" w:lineRule="auto"/>
              <w:rPr>
                <w:b/>
                <w:sz w:val="16"/>
                <w:szCs w:val="16"/>
              </w:rPr>
            </w:pPr>
            <w:r w:rsidRPr="002D0FF4">
              <w:rPr>
                <w:b/>
                <w:sz w:val="16"/>
                <w:szCs w:val="16"/>
              </w:rPr>
              <w:t>Baik</w:t>
            </w:r>
          </w:p>
        </w:tc>
        <w:tc>
          <w:tcPr>
            <w:tcW w:w="819" w:type="dxa"/>
          </w:tcPr>
          <w:p w:rsidR="00A82A4A" w:rsidRPr="002D0FF4" w:rsidRDefault="00A82A4A" w:rsidP="00AF726D">
            <w:pPr>
              <w:pStyle w:val="TableParagraph"/>
              <w:tabs>
                <w:tab w:val="left" w:pos="8820"/>
              </w:tabs>
              <w:spacing w:before="1" w:line="240" w:lineRule="auto"/>
              <w:rPr>
                <w:b/>
                <w:sz w:val="16"/>
                <w:szCs w:val="16"/>
              </w:rPr>
            </w:pPr>
            <w:r w:rsidRPr="002D0FF4">
              <w:rPr>
                <w:b/>
                <w:sz w:val="16"/>
                <w:szCs w:val="16"/>
              </w:rPr>
              <w:t>6</w:t>
            </w:r>
          </w:p>
        </w:tc>
        <w:tc>
          <w:tcPr>
            <w:tcW w:w="949" w:type="dxa"/>
          </w:tcPr>
          <w:p w:rsidR="00A82A4A" w:rsidRPr="002D0FF4" w:rsidRDefault="00A82A4A" w:rsidP="00AF726D">
            <w:pPr>
              <w:pStyle w:val="TableParagraph"/>
              <w:tabs>
                <w:tab w:val="left" w:pos="8820"/>
              </w:tabs>
              <w:spacing w:before="1" w:line="240" w:lineRule="auto"/>
              <w:ind w:firstLine="720"/>
              <w:jc w:val="center"/>
              <w:rPr>
                <w:b/>
                <w:sz w:val="16"/>
                <w:szCs w:val="16"/>
              </w:rPr>
            </w:pPr>
            <w:r w:rsidRPr="002D0FF4">
              <w:rPr>
                <w:b/>
                <w:w w:val="99"/>
                <w:sz w:val="16"/>
                <w:szCs w:val="16"/>
              </w:rPr>
              <w:t>-</w:t>
            </w:r>
          </w:p>
        </w:tc>
        <w:tc>
          <w:tcPr>
            <w:tcW w:w="949" w:type="dxa"/>
          </w:tcPr>
          <w:p w:rsidR="00A82A4A" w:rsidRPr="002D0FF4" w:rsidRDefault="00A82A4A" w:rsidP="00AF726D">
            <w:pPr>
              <w:pStyle w:val="TableParagraph"/>
              <w:tabs>
                <w:tab w:val="left" w:pos="8820"/>
              </w:tabs>
              <w:spacing w:before="1" w:line="240" w:lineRule="auto"/>
              <w:ind w:firstLine="720"/>
              <w:jc w:val="center"/>
              <w:rPr>
                <w:b/>
                <w:sz w:val="16"/>
                <w:szCs w:val="16"/>
              </w:rPr>
            </w:pPr>
            <w:r w:rsidRPr="002D0FF4">
              <w:rPr>
                <w:b/>
                <w:sz w:val="16"/>
                <w:szCs w:val="16"/>
              </w:rPr>
              <w:t>2</w:t>
            </w:r>
          </w:p>
        </w:tc>
        <w:tc>
          <w:tcPr>
            <w:tcW w:w="941" w:type="dxa"/>
          </w:tcPr>
          <w:p w:rsidR="00A82A4A" w:rsidRPr="002D0FF4" w:rsidRDefault="00A82A4A" w:rsidP="00AF726D">
            <w:pPr>
              <w:pStyle w:val="TableParagraph"/>
              <w:tabs>
                <w:tab w:val="left" w:pos="8820"/>
              </w:tabs>
              <w:spacing w:before="1" w:line="240" w:lineRule="auto"/>
              <w:ind w:firstLine="720"/>
              <w:rPr>
                <w:b/>
                <w:sz w:val="16"/>
                <w:szCs w:val="16"/>
              </w:rPr>
            </w:pPr>
            <w:r w:rsidRPr="002D0FF4">
              <w:rPr>
                <w:b/>
                <w:w w:val="99"/>
                <w:sz w:val="16"/>
                <w:szCs w:val="16"/>
              </w:rPr>
              <w:t>-</w:t>
            </w:r>
          </w:p>
        </w:tc>
        <w:tc>
          <w:tcPr>
            <w:tcW w:w="1333" w:type="dxa"/>
          </w:tcPr>
          <w:p w:rsidR="00A82A4A" w:rsidRPr="002D0FF4" w:rsidRDefault="00A82A4A" w:rsidP="00AF726D">
            <w:pPr>
              <w:pStyle w:val="TableParagraph"/>
              <w:tabs>
                <w:tab w:val="left" w:pos="8820"/>
              </w:tabs>
              <w:spacing w:before="1" w:line="240" w:lineRule="auto"/>
              <w:ind w:firstLine="720"/>
              <w:jc w:val="center"/>
              <w:rPr>
                <w:b/>
                <w:sz w:val="16"/>
                <w:szCs w:val="16"/>
              </w:rPr>
            </w:pPr>
            <w:r w:rsidRPr="002D0FF4">
              <w:rPr>
                <w:b/>
                <w:sz w:val="16"/>
                <w:szCs w:val="16"/>
              </w:rPr>
              <w:t>12</w:t>
            </w:r>
          </w:p>
        </w:tc>
        <w:tc>
          <w:tcPr>
            <w:tcW w:w="1280" w:type="dxa"/>
          </w:tcPr>
          <w:p w:rsidR="00A82A4A" w:rsidRPr="002D0FF4" w:rsidRDefault="00A82A4A" w:rsidP="00AF726D">
            <w:pPr>
              <w:pStyle w:val="TableParagraph"/>
              <w:tabs>
                <w:tab w:val="left" w:pos="8820"/>
              </w:tabs>
              <w:spacing w:before="1" w:line="240" w:lineRule="auto"/>
              <w:ind w:firstLine="720"/>
              <w:rPr>
                <w:b/>
                <w:sz w:val="16"/>
                <w:szCs w:val="16"/>
              </w:rPr>
            </w:pPr>
            <w:r w:rsidRPr="002D0FF4">
              <w:rPr>
                <w:b/>
                <w:sz w:val="16"/>
                <w:szCs w:val="16"/>
              </w:rPr>
              <w:t>25,0</w:t>
            </w:r>
          </w:p>
        </w:tc>
      </w:tr>
      <w:tr w:rsidR="00A82A4A" w:rsidRPr="002D0FF4" w:rsidTr="00AF726D">
        <w:trPr>
          <w:trHeight w:val="275"/>
        </w:trPr>
        <w:tc>
          <w:tcPr>
            <w:tcW w:w="828" w:type="dxa"/>
          </w:tcPr>
          <w:p w:rsidR="00A82A4A" w:rsidRPr="002D0FF4" w:rsidRDefault="00A82A4A" w:rsidP="00AF726D">
            <w:pPr>
              <w:pStyle w:val="TableParagraph"/>
              <w:tabs>
                <w:tab w:val="left" w:pos="8820"/>
              </w:tabs>
              <w:spacing w:line="240" w:lineRule="auto"/>
              <w:rPr>
                <w:b/>
                <w:sz w:val="16"/>
                <w:szCs w:val="16"/>
              </w:rPr>
            </w:pPr>
            <w:r w:rsidRPr="002D0FF4">
              <w:rPr>
                <w:b/>
                <w:sz w:val="16"/>
                <w:szCs w:val="16"/>
              </w:rPr>
              <w:t>3</w:t>
            </w:r>
          </w:p>
        </w:tc>
        <w:tc>
          <w:tcPr>
            <w:tcW w:w="1655" w:type="dxa"/>
          </w:tcPr>
          <w:p w:rsidR="00A82A4A" w:rsidRPr="002D0FF4" w:rsidRDefault="00A82A4A" w:rsidP="00AF726D">
            <w:pPr>
              <w:pStyle w:val="TableParagraph"/>
              <w:tabs>
                <w:tab w:val="left" w:pos="8820"/>
              </w:tabs>
              <w:spacing w:line="240" w:lineRule="auto"/>
              <w:rPr>
                <w:b/>
                <w:sz w:val="16"/>
                <w:szCs w:val="16"/>
              </w:rPr>
            </w:pPr>
            <w:r w:rsidRPr="002D0FF4">
              <w:rPr>
                <w:b/>
                <w:sz w:val="16"/>
                <w:szCs w:val="16"/>
              </w:rPr>
              <w:t>Kurang Baik</w:t>
            </w:r>
          </w:p>
        </w:tc>
        <w:tc>
          <w:tcPr>
            <w:tcW w:w="819" w:type="dxa"/>
          </w:tcPr>
          <w:p w:rsidR="00A82A4A" w:rsidRPr="002D0FF4" w:rsidRDefault="00A82A4A" w:rsidP="00AF726D">
            <w:pPr>
              <w:pStyle w:val="TableParagraph"/>
              <w:tabs>
                <w:tab w:val="left" w:pos="8820"/>
              </w:tabs>
              <w:spacing w:line="240" w:lineRule="auto"/>
              <w:rPr>
                <w:b/>
                <w:sz w:val="16"/>
                <w:szCs w:val="16"/>
              </w:rPr>
            </w:pPr>
            <w:r w:rsidRPr="002D0FF4">
              <w:rPr>
                <w:b/>
                <w:sz w:val="16"/>
                <w:szCs w:val="16"/>
              </w:rPr>
              <w:t>6</w:t>
            </w:r>
          </w:p>
        </w:tc>
        <w:tc>
          <w:tcPr>
            <w:tcW w:w="949" w:type="dxa"/>
          </w:tcPr>
          <w:p w:rsidR="00A82A4A" w:rsidRPr="002D0FF4" w:rsidRDefault="00A82A4A" w:rsidP="00AF726D">
            <w:pPr>
              <w:pStyle w:val="TableParagraph"/>
              <w:tabs>
                <w:tab w:val="left" w:pos="8820"/>
              </w:tabs>
              <w:spacing w:line="240" w:lineRule="auto"/>
              <w:ind w:firstLine="720"/>
              <w:jc w:val="center"/>
              <w:rPr>
                <w:b/>
                <w:sz w:val="16"/>
                <w:szCs w:val="16"/>
              </w:rPr>
            </w:pPr>
            <w:r w:rsidRPr="002D0FF4">
              <w:rPr>
                <w:b/>
                <w:w w:val="99"/>
                <w:sz w:val="16"/>
                <w:szCs w:val="16"/>
              </w:rPr>
              <w:t>-</w:t>
            </w:r>
          </w:p>
        </w:tc>
        <w:tc>
          <w:tcPr>
            <w:tcW w:w="949" w:type="dxa"/>
          </w:tcPr>
          <w:p w:rsidR="00A82A4A" w:rsidRPr="002D0FF4" w:rsidRDefault="00A82A4A" w:rsidP="00AF726D">
            <w:pPr>
              <w:pStyle w:val="TableParagraph"/>
              <w:tabs>
                <w:tab w:val="left" w:pos="8820"/>
              </w:tabs>
              <w:spacing w:line="240" w:lineRule="auto"/>
              <w:ind w:firstLine="720"/>
              <w:jc w:val="center"/>
              <w:rPr>
                <w:b/>
                <w:sz w:val="16"/>
                <w:szCs w:val="16"/>
              </w:rPr>
            </w:pPr>
            <w:r w:rsidRPr="002D0FF4">
              <w:rPr>
                <w:b/>
                <w:w w:val="99"/>
                <w:sz w:val="16"/>
                <w:szCs w:val="16"/>
              </w:rPr>
              <w:t>-</w:t>
            </w:r>
          </w:p>
        </w:tc>
        <w:tc>
          <w:tcPr>
            <w:tcW w:w="941" w:type="dxa"/>
          </w:tcPr>
          <w:p w:rsidR="00A82A4A" w:rsidRPr="002D0FF4" w:rsidRDefault="00A82A4A" w:rsidP="00AF726D">
            <w:pPr>
              <w:pStyle w:val="TableParagraph"/>
              <w:tabs>
                <w:tab w:val="left" w:pos="8820"/>
              </w:tabs>
              <w:spacing w:line="240" w:lineRule="auto"/>
              <w:ind w:firstLine="720"/>
              <w:rPr>
                <w:b/>
                <w:sz w:val="16"/>
                <w:szCs w:val="16"/>
              </w:rPr>
            </w:pPr>
            <w:r w:rsidRPr="002D0FF4">
              <w:rPr>
                <w:b/>
                <w:sz w:val="16"/>
                <w:szCs w:val="16"/>
              </w:rPr>
              <w:t>1</w:t>
            </w:r>
          </w:p>
        </w:tc>
        <w:tc>
          <w:tcPr>
            <w:tcW w:w="1333" w:type="dxa"/>
          </w:tcPr>
          <w:p w:rsidR="00A82A4A" w:rsidRPr="002D0FF4" w:rsidRDefault="00A82A4A" w:rsidP="00AF726D">
            <w:pPr>
              <w:pStyle w:val="TableParagraph"/>
              <w:tabs>
                <w:tab w:val="left" w:pos="8820"/>
              </w:tabs>
              <w:spacing w:line="240" w:lineRule="auto"/>
              <w:ind w:firstLine="720"/>
              <w:jc w:val="center"/>
              <w:rPr>
                <w:b/>
                <w:sz w:val="16"/>
                <w:szCs w:val="16"/>
              </w:rPr>
            </w:pPr>
            <w:r w:rsidRPr="002D0FF4">
              <w:rPr>
                <w:b/>
                <w:sz w:val="16"/>
                <w:szCs w:val="16"/>
              </w:rPr>
              <w:t>6</w:t>
            </w:r>
          </w:p>
        </w:tc>
        <w:tc>
          <w:tcPr>
            <w:tcW w:w="1280" w:type="dxa"/>
          </w:tcPr>
          <w:p w:rsidR="00A82A4A" w:rsidRPr="002D0FF4" w:rsidRDefault="00A82A4A" w:rsidP="00AF726D">
            <w:pPr>
              <w:pStyle w:val="TableParagraph"/>
              <w:tabs>
                <w:tab w:val="left" w:pos="8820"/>
              </w:tabs>
              <w:spacing w:line="240" w:lineRule="auto"/>
              <w:ind w:firstLine="720"/>
              <w:rPr>
                <w:b/>
                <w:sz w:val="16"/>
                <w:szCs w:val="16"/>
              </w:rPr>
            </w:pPr>
            <w:r w:rsidRPr="002D0FF4">
              <w:rPr>
                <w:b/>
                <w:sz w:val="16"/>
                <w:szCs w:val="16"/>
              </w:rPr>
              <w:t>12,5</w:t>
            </w:r>
          </w:p>
        </w:tc>
      </w:tr>
      <w:tr w:rsidR="00A82A4A" w:rsidRPr="002D0FF4" w:rsidTr="00AF726D">
        <w:trPr>
          <w:trHeight w:val="275"/>
        </w:trPr>
        <w:tc>
          <w:tcPr>
            <w:tcW w:w="828" w:type="dxa"/>
          </w:tcPr>
          <w:p w:rsidR="00A82A4A" w:rsidRPr="002D0FF4" w:rsidRDefault="00A82A4A" w:rsidP="00AF726D">
            <w:pPr>
              <w:pStyle w:val="TableParagraph"/>
              <w:tabs>
                <w:tab w:val="left" w:pos="8820"/>
              </w:tabs>
              <w:spacing w:line="240" w:lineRule="auto"/>
              <w:rPr>
                <w:sz w:val="16"/>
                <w:szCs w:val="16"/>
              </w:rPr>
            </w:pPr>
          </w:p>
        </w:tc>
        <w:tc>
          <w:tcPr>
            <w:tcW w:w="1655" w:type="dxa"/>
          </w:tcPr>
          <w:p w:rsidR="00A82A4A" w:rsidRPr="002D0FF4" w:rsidRDefault="00A82A4A" w:rsidP="00AF726D">
            <w:pPr>
              <w:pStyle w:val="TableParagraph"/>
              <w:tabs>
                <w:tab w:val="left" w:pos="8820"/>
              </w:tabs>
              <w:spacing w:line="240" w:lineRule="auto"/>
              <w:rPr>
                <w:b/>
                <w:sz w:val="16"/>
                <w:szCs w:val="16"/>
              </w:rPr>
            </w:pPr>
            <w:r w:rsidRPr="002D0FF4">
              <w:rPr>
                <w:b/>
                <w:sz w:val="16"/>
                <w:szCs w:val="16"/>
              </w:rPr>
              <w:t>Jumlah</w:t>
            </w:r>
          </w:p>
        </w:tc>
        <w:tc>
          <w:tcPr>
            <w:tcW w:w="819" w:type="dxa"/>
          </w:tcPr>
          <w:p w:rsidR="00A82A4A" w:rsidRPr="002D0FF4" w:rsidRDefault="00A82A4A" w:rsidP="00AF726D">
            <w:pPr>
              <w:pStyle w:val="TableParagraph"/>
              <w:tabs>
                <w:tab w:val="left" w:pos="8820"/>
              </w:tabs>
              <w:spacing w:line="240" w:lineRule="auto"/>
              <w:rPr>
                <w:b/>
                <w:sz w:val="16"/>
                <w:szCs w:val="16"/>
              </w:rPr>
            </w:pPr>
            <w:r w:rsidRPr="002D0FF4">
              <w:rPr>
                <w:b/>
                <w:sz w:val="16"/>
                <w:szCs w:val="16"/>
              </w:rPr>
              <w:t>22</w:t>
            </w:r>
          </w:p>
        </w:tc>
        <w:tc>
          <w:tcPr>
            <w:tcW w:w="949" w:type="dxa"/>
          </w:tcPr>
          <w:p w:rsidR="00A82A4A" w:rsidRPr="002D0FF4" w:rsidRDefault="00A82A4A" w:rsidP="00AF726D">
            <w:pPr>
              <w:pStyle w:val="TableParagraph"/>
              <w:tabs>
                <w:tab w:val="left" w:pos="8820"/>
              </w:tabs>
              <w:spacing w:line="240" w:lineRule="auto"/>
              <w:ind w:firstLine="720"/>
              <w:jc w:val="center"/>
              <w:rPr>
                <w:b/>
                <w:sz w:val="16"/>
                <w:szCs w:val="16"/>
              </w:rPr>
            </w:pPr>
            <w:r w:rsidRPr="002D0FF4">
              <w:rPr>
                <w:b/>
                <w:sz w:val="16"/>
                <w:szCs w:val="16"/>
              </w:rPr>
              <w:t>30</w:t>
            </w:r>
          </w:p>
        </w:tc>
        <w:tc>
          <w:tcPr>
            <w:tcW w:w="949" w:type="dxa"/>
          </w:tcPr>
          <w:p w:rsidR="00A82A4A" w:rsidRPr="002D0FF4" w:rsidRDefault="00A82A4A" w:rsidP="00AF726D">
            <w:pPr>
              <w:pStyle w:val="TableParagraph"/>
              <w:tabs>
                <w:tab w:val="left" w:pos="8820"/>
              </w:tabs>
              <w:spacing w:line="240" w:lineRule="auto"/>
              <w:ind w:firstLine="720"/>
              <w:jc w:val="center"/>
              <w:rPr>
                <w:b/>
                <w:sz w:val="16"/>
                <w:szCs w:val="16"/>
              </w:rPr>
            </w:pPr>
            <w:r w:rsidRPr="002D0FF4">
              <w:rPr>
                <w:b/>
                <w:sz w:val="16"/>
                <w:szCs w:val="16"/>
              </w:rPr>
              <w:t>12</w:t>
            </w:r>
          </w:p>
        </w:tc>
        <w:tc>
          <w:tcPr>
            <w:tcW w:w="941" w:type="dxa"/>
          </w:tcPr>
          <w:p w:rsidR="00A82A4A" w:rsidRPr="002D0FF4" w:rsidRDefault="00A82A4A" w:rsidP="00AF726D">
            <w:pPr>
              <w:pStyle w:val="TableParagraph"/>
              <w:tabs>
                <w:tab w:val="left" w:pos="8820"/>
              </w:tabs>
              <w:spacing w:line="240" w:lineRule="auto"/>
              <w:ind w:firstLine="720"/>
              <w:rPr>
                <w:b/>
                <w:sz w:val="16"/>
                <w:szCs w:val="16"/>
              </w:rPr>
            </w:pPr>
            <w:r w:rsidRPr="002D0FF4">
              <w:rPr>
                <w:b/>
                <w:sz w:val="16"/>
                <w:szCs w:val="16"/>
              </w:rPr>
              <w:t>6</w:t>
            </w:r>
          </w:p>
        </w:tc>
        <w:tc>
          <w:tcPr>
            <w:tcW w:w="1333" w:type="dxa"/>
          </w:tcPr>
          <w:p w:rsidR="00A82A4A" w:rsidRPr="002D0FF4" w:rsidRDefault="00A82A4A" w:rsidP="00AF726D">
            <w:pPr>
              <w:pStyle w:val="TableParagraph"/>
              <w:tabs>
                <w:tab w:val="left" w:pos="8820"/>
              </w:tabs>
              <w:spacing w:line="240" w:lineRule="auto"/>
              <w:ind w:firstLine="720"/>
              <w:jc w:val="center"/>
              <w:rPr>
                <w:b/>
                <w:sz w:val="16"/>
                <w:szCs w:val="16"/>
              </w:rPr>
            </w:pPr>
            <w:r w:rsidRPr="002D0FF4">
              <w:rPr>
                <w:b/>
                <w:sz w:val="16"/>
                <w:szCs w:val="16"/>
              </w:rPr>
              <w:t>48</w:t>
            </w:r>
          </w:p>
        </w:tc>
        <w:tc>
          <w:tcPr>
            <w:tcW w:w="1280" w:type="dxa"/>
          </w:tcPr>
          <w:p w:rsidR="00A82A4A" w:rsidRPr="002D0FF4" w:rsidRDefault="00A82A4A" w:rsidP="00AF726D">
            <w:pPr>
              <w:pStyle w:val="TableParagraph"/>
              <w:tabs>
                <w:tab w:val="left" w:pos="8820"/>
              </w:tabs>
              <w:spacing w:line="240" w:lineRule="auto"/>
              <w:ind w:firstLine="720"/>
              <w:rPr>
                <w:b/>
                <w:sz w:val="16"/>
                <w:szCs w:val="16"/>
              </w:rPr>
            </w:pPr>
            <w:r w:rsidRPr="002D0FF4">
              <w:rPr>
                <w:b/>
                <w:sz w:val="16"/>
                <w:szCs w:val="16"/>
              </w:rPr>
              <w:t>100</w:t>
            </w:r>
          </w:p>
        </w:tc>
      </w:tr>
    </w:tbl>
    <w:p w:rsidR="00A82A4A" w:rsidRDefault="00A82A4A" w:rsidP="00A82A4A">
      <w:pPr>
        <w:pStyle w:val="BodyText"/>
        <w:tabs>
          <w:tab w:val="left" w:pos="8820"/>
        </w:tabs>
        <w:ind w:firstLine="720"/>
        <w:jc w:val="both"/>
        <w:sectPr w:rsidR="00A82A4A" w:rsidSect="00A82A4A">
          <w:type w:val="continuous"/>
          <w:pgSz w:w="11907" w:h="16839" w:code="9"/>
          <w:pgMar w:top="1138" w:right="1138" w:bottom="1699" w:left="1699" w:header="0" w:footer="0" w:gutter="0"/>
          <w:cols w:space="720"/>
        </w:sectPr>
      </w:pPr>
    </w:p>
    <w:p w:rsidR="00A82A4A" w:rsidRPr="002D0FF4" w:rsidRDefault="00A82A4A" w:rsidP="00A82A4A">
      <w:pPr>
        <w:pStyle w:val="BodyText"/>
        <w:tabs>
          <w:tab w:val="left" w:pos="8820"/>
        </w:tabs>
        <w:ind w:firstLine="720"/>
        <w:jc w:val="both"/>
      </w:pPr>
      <w:r w:rsidRPr="002D0FF4">
        <w:lastRenderedPageBreak/>
        <w:t>Sumber : Hasil Olah Data Kuisioner Penelitian ( 2018 )</w:t>
      </w:r>
    </w:p>
    <w:p w:rsidR="00A82A4A" w:rsidRPr="002D0FF4" w:rsidRDefault="00A82A4A" w:rsidP="00A82A4A">
      <w:pPr>
        <w:pStyle w:val="BodyText"/>
        <w:tabs>
          <w:tab w:val="left" w:pos="8820"/>
        </w:tabs>
        <w:ind w:firstLine="720"/>
        <w:jc w:val="both"/>
      </w:pPr>
      <w:r w:rsidRPr="002D0FF4">
        <w:t xml:space="preserve">Dari tabel diatas menunjukkan bahwa pada pertanyaan (Tanggung Jawab Pegawai Terhadap Pekerjaannya), responden yang menyatakan “Sangat Baik” berjumlah 10 orang ( 62,5%) dengan </w:t>
      </w:r>
      <w:r w:rsidRPr="002D0FF4">
        <w:lastRenderedPageBreak/>
        <w:t>pernyataan tersebut, namun terdapat pula menyatakan “Baik” berjumlah 6 orang ( 25%), dan yang paling sedikit menyatakan “Kurang Baiuk” berjumlah 6 orang (</w:t>
      </w:r>
      <w:r w:rsidRPr="002D0FF4">
        <w:rPr>
          <w:spacing w:val="-6"/>
        </w:rPr>
        <w:t xml:space="preserve"> </w:t>
      </w:r>
      <w:r w:rsidRPr="002D0FF4">
        <w:t>12,5%).</w:t>
      </w:r>
    </w:p>
    <w:p w:rsidR="00A82A4A" w:rsidRPr="002D0FF4" w:rsidRDefault="00A82A4A" w:rsidP="00A82A4A">
      <w:pPr>
        <w:tabs>
          <w:tab w:val="left" w:pos="343"/>
          <w:tab w:val="left" w:pos="8820"/>
        </w:tabs>
        <w:spacing w:after="0" w:line="240" w:lineRule="auto"/>
        <w:rPr>
          <w:rFonts w:ascii="Times New Roman" w:hAnsi="Times New Roman" w:cs="Times New Roman"/>
          <w:sz w:val="24"/>
          <w:szCs w:val="24"/>
        </w:rPr>
      </w:pPr>
      <w:r w:rsidRPr="002D0FF4">
        <w:rPr>
          <w:rFonts w:ascii="Times New Roman" w:hAnsi="Times New Roman" w:cs="Times New Roman"/>
          <w:sz w:val="24"/>
          <w:szCs w:val="24"/>
        </w:rPr>
        <w:t>2) Kedisiplinan Pegawai Terhadap</w:t>
      </w:r>
      <w:r w:rsidRPr="002D0FF4">
        <w:rPr>
          <w:rFonts w:ascii="Times New Roman" w:hAnsi="Times New Roman" w:cs="Times New Roman"/>
          <w:spacing w:val="-2"/>
          <w:sz w:val="24"/>
          <w:szCs w:val="24"/>
        </w:rPr>
        <w:t xml:space="preserve"> </w:t>
      </w:r>
      <w:r w:rsidRPr="002D0FF4">
        <w:rPr>
          <w:rFonts w:ascii="Times New Roman" w:hAnsi="Times New Roman" w:cs="Times New Roman"/>
          <w:sz w:val="24"/>
          <w:szCs w:val="24"/>
        </w:rPr>
        <w:t>Pekerjaannya</w:t>
      </w:r>
    </w:p>
    <w:p w:rsidR="00A82A4A" w:rsidRDefault="00A82A4A" w:rsidP="00A82A4A">
      <w:pPr>
        <w:pStyle w:val="Heading2"/>
        <w:tabs>
          <w:tab w:val="left" w:pos="8820"/>
        </w:tabs>
        <w:ind w:left="0" w:firstLine="720"/>
        <w:sectPr w:rsidR="00A82A4A" w:rsidSect="00A82A4A">
          <w:type w:val="continuous"/>
          <w:pgSz w:w="11907" w:h="16839" w:code="9"/>
          <w:pgMar w:top="1138" w:right="1138" w:bottom="1699" w:left="1699" w:header="0" w:footer="0" w:gutter="0"/>
          <w:cols w:num="2" w:space="720"/>
        </w:sectPr>
      </w:pPr>
    </w:p>
    <w:p w:rsidR="00A82A4A" w:rsidRPr="002D0FF4" w:rsidRDefault="00A82A4A" w:rsidP="00A82A4A">
      <w:pPr>
        <w:pStyle w:val="Heading2"/>
        <w:tabs>
          <w:tab w:val="left" w:pos="8820"/>
        </w:tabs>
        <w:ind w:left="0" w:firstLine="720"/>
      </w:pPr>
      <w:r w:rsidRPr="002D0FF4">
        <w:lastRenderedPageBreak/>
        <w:t>Tabel 4.3</w:t>
      </w:r>
    </w:p>
    <w:p w:rsidR="00A82A4A" w:rsidRPr="002D0FF4" w:rsidRDefault="00A82A4A" w:rsidP="00A82A4A">
      <w:pPr>
        <w:tabs>
          <w:tab w:val="left" w:pos="8820"/>
        </w:tabs>
        <w:spacing w:line="240" w:lineRule="auto"/>
        <w:ind w:firstLine="720"/>
        <w:jc w:val="center"/>
        <w:rPr>
          <w:rFonts w:ascii="Times New Roman" w:hAnsi="Times New Roman" w:cs="Times New Roman"/>
          <w:b/>
          <w:sz w:val="24"/>
          <w:szCs w:val="24"/>
        </w:rPr>
      </w:pPr>
      <w:r w:rsidRPr="002D0FF4">
        <w:rPr>
          <w:rFonts w:ascii="Times New Roman" w:hAnsi="Times New Roman" w:cs="Times New Roman"/>
          <w:b/>
          <w:sz w:val="24"/>
          <w:szCs w:val="24"/>
        </w:rPr>
        <w:t>Kedisiplinan Pegawai Terhadap Pekerjaannya</w:t>
      </w:r>
    </w:p>
    <w:tbl>
      <w:tblPr>
        <w:tblW w:w="9053" w:type="dxa"/>
        <w:tblInd w:w="1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008"/>
        <w:gridCol w:w="1781"/>
        <w:gridCol w:w="816"/>
        <w:gridCol w:w="948"/>
        <w:gridCol w:w="948"/>
        <w:gridCol w:w="943"/>
        <w:gridCol w:w="1330"/>
        <w:gridCol w:w="1279"/>
      </w:tblGrid>
      <w:tr w:rsidR="00A82A4A" w:rsidRPr="002D0FF4" w:rsidTr="00AF726D">
        <w:trPr>
          <w:trHeight w:val="208"/>
        </w:trPr>
        <w:tc>
          <w:tcPr>
            <w:tcW w:w="1008" w:type="dxa"/>
            <w:vMerge w:val="restart"/>
            <w:tcBorders>
              <w:left w:val="single" w:sz="4" w:space="0" w:color="000000"/>
              <w:bottom w:val="single" w:sz="4" w:space="0" w:color="000000"/>
              <w:right w:val="single" w:sz="4" w:space="0" w:color="000000"/>
            </w:tcBorders>
          </w:tcPr>
          <w:p w:rsidR="00A82A4A" w:rsidRPr="002D0FF4" w:rsidRDefault="00A82A4A" w:rsidP="00AF726D">
            <w:pPr>
              <w:pStyle w:val="TableParagraph"/>
              <w:tabs>
                <w:tab w:val="left" w:pos="8820"/>
              </w:tabs>
              <w:spacing w:line="240" w:lineRule="auto"/>
              <w:rPr>
                <w:b/>
                <w:sz w:val="20"/>
                <w:szCs w:val="20"/>
              </w:rPr>
            </w:pPr>
            <w:r w:rsidRPr="002D0FF4">
              <w:rPr>
                <w:b/>
                <w:sz w:val="20"/>
                <w:szCs w:val="20"/>
              </w:rPr>
              <w:t>No</w:t>
            </w:r>
          </w:p>
        </w:tc>
        <w:tc>
          <w:tcPr>
            <w:tcW w:w="1781" w:type="dxa"/>
            <w:vMerge w:val="restart"/>
            <w:tcBorders>
              <w:left w:val="single" w:sz="4" w:space="0" w:color="000000"/>
              <w:bottom w:val="single" w:sz="4" w:space="0" w:color="000000"/>
              <w:right w:val="single" w:sz="4" w:space="0" w:color="000000"/>
            </w:tcBorders>
          </w:tcPr>
          <w:p w:rsidR="00A82A4A" w:rsidRPr="002D0FF4" w:rsidRDefault="00A82A4A" w:rsidP="00AF726D">
            <w:pPr>
              <w:pStyle w:val="TableParagraph"/>
              <w:tabs>
                <w:tab w:val="left" w:pos="8820"/>
              </w:tabs>
              <w:spacing w:line="240" w:lineRule="auto"/>
              <w:rPr>
                <w:b/>
                <w:sz w:val="20"/>
                <w:szCs w:val="20"/>
              </w:rPr>
            </w:pPr>
            <w:r w:rsidRPr="002D0FF4">
              <w:rPr>
                <w:b/>
                <w:sz w:val="20"/>
                <w:szCs w:val="20"/>
              </w:rPr>
              <w:t>Jawaban</w:t>
            </w:r>
          </w:p>
        </w:tc>
        <w:tc>
          <w:tcPr>
            <w:tcW w:w="816" w:type="dxa"/>
            <w:vMerge w:val="restart"/>
            <w:tcBorders>
              <w:left w:val="single" w:sz="4" w:space="0" w:color="000000"/>
              <w:bottom w:val="single" w:sz="4" w:space="0" w:color="000000"/>
              <w:right w:val="single" w:sz="4" w:space="0" w:color="000000"/>
            </w:tcBorders>
          </w:tcPr>
          <w:p w:rsidR="00A82A4A" w:rsidRPr="002D0FF4" w:rsidRDefault="00A82A4A" w:rsidP="00AF726D">
            <w:pPr>
              <w:pStyle w:val="TableParagraph"/>
              <w:tabs>
                <w:tab w:val="left" w:pos="8820"/>
              </w:tabs>
              <w:spacing w:line="240" w:lineRule="auto"/>
              <w:jc w:val="center"/>
              <w:rPr>
                <w:b/>
                <w:sz w:val="20"/>
                <w:szCs w:val="20"/>
              </w:rPr>
            </w:pPr>
            <w:r w:rsidRPr="002D0FF4">
              <w:rPr>
                <w:b/>
                <w:sz w:val="20"/>
                <w:szCs w:val="20"/>
              </w:rPr>
              <w:t>F</w:t>
            </w:r>
          </w:p>
        </w:tc>
        <w:tc>
          <w:tcPr>
            <w:tcW w:w="2839" w:type="dxa"/>
            <w:gridSpan w:val="3"/>
            <w:tcBorders>
              <w:left w:val="single" w:sz="4" w:space="0" w:color="000000"/>
              <w:bottom w:val="single" w:sz="4" w:space="0" w:color="000000"/>
              <w:right w:val="single" w:sz="4" w:space="0" w:color="000000"/>
            </w:tcBorders>
          </w:tcPr>
          <w:p w:rsidR="00A82A4A" w:rsidRPr="002D0FF4" w:rsidRDefault="00A82A4A" w:rsidP="00AF726D">
            <w:pPr>
              <w:pStyle w:val="TableParagraph"/>
              <w:tabs>
                <w:tab w:val="left" w:pos="8820"/>
              </w:tabs>
              <w:spacing w:line="240" w:lineRule="auto"/>
              <w:ind w:firstLine="720"/>
              <w:jc w:val="center"/>
              <w:rPr>
                <w:b/>
                <w:sz w:val="20"/>
                <w:szCs w:val="20"/>
              </w:rPr>
            </w:pPr>
            <w:r w:rsidRPr="002D0FF4">
              <w:rPr>
                <w:b/>
                <w:sz w:val="20"/>
                <w:szCs w:val="20"/>
              </w:rPr>
              <w:t>BOBOT</w:t>
            </w:r>
          </w:p>
        </w:tc>
        <w:tc>
          <w:tcPr>
            <w:tcW w:w="1330" w:type="dxa"/>
            <w:vMerge w:val="restart"/>
            <w:tcBorders>
              <w:left w:val="single" w:sz="4" w:space="0" w:color="000000"/>
              <w:bottom w:val="single" w:sz="4" w:space="0" w:color="000000"/>
              <w:right w:val="single" w:sz="4" w:space="0" w:color="000000"/>
            </w:tcBorders>
          </w:tcPr>
          <w:p w:rsidR="00A82A4A" w:rsidRPr="002D0FF4" w:rsidRDefault="00A82A4A" w:rsidP="00AF726D">
            <w:pPr>
              <w:pStyle w:val="TableParagraph"/>
              <w:tabs>
                <w:tab w:val="left" w:pos="8820"/>
              </w:tabs>
              <w:spacing w:line="240" w:lineRule="auto"/>
              <w:rPr>
                <w:b/>
                <w:sz w:val="20"/>
                <w:szCs w:val="20"/>
              </w:rPr>
            </w:pPr>
            <w:r w:rsidRPr="002D0FF4">
              <w:rPr>
                <w:b/>
                <w:sz w:val="20"/>
                <w:szCs w:val="20"/>
              </w:rPr>
              <w:t>SCORE</w:t>
            </w:r>
          </w:p>
        </w:tc>
        <w:tc>
          <w:tcPr>
            <w:tcW w:w="1279" w:type="dxa"/>
            <w:vMerge w:val="restart"/>
            <w:tcBorders>
              <w:left w:val="single" w:sz="4" w:space="0" w:color="000000"/>
              <w:bottom w:val="single" w:sz="4" w:space="0" w:color="000000"/>
              <w:right w:val="single" w:sz="4" w:space="0" w:color="000000"/>
            </w:tcBorders>
          </w:tcPr>
          <w:p w:rsidR="00A82A4A" w:rsidRPr="002D0FF4" w:rsidRDefault="00A82A4A" w:rsidP="00AF726D">
            <w:pPr>
              <w:pStyle w:val="TableParagraph"/>
              <w:tabs>
                <w:tab w:val="left" w:pos="8820"/>
              </w:tabs>
              <w:spacing w:line="240" w:lineRule="auto"/>
              <w:ind w:firstLine="7"/>
              <w:jc w:val="center"/>
              <w:rPr>
                <w:b/>
                <w:sz w:val="20"/>
                <w:szCs w:val="20"/>
              </w:rPr>
            </w:pPr>
            <w:r w:rsidRPr="002D0FF4">
              <w:rPr>
                <w:b/>
                <w:sz w:val="20"/>
                <w:szCs w:val="20"/>
              </w:rPr>
              <w:t>%</w:t>
            </w:r>
          </w:p>
        </w:tc>
      </w:tr>
      <w:tr w:rsidR="00A82A4A" w:rsidRPr="002D0FF4" w:rsidTr="00AF726D">
        <w:trPr>
          <w:trHeight w:val="231"/>
        </w:trPr>
        <w:tc>
          <w:tcPr>
            <w:tcW w:w="1008" w:type="dxa"/>
            <w:vMerge/>
            <w:tcBorders>
              <w:top w:val="nil"/>
              <w:left w:val="single" w:sz="4" w:space="0" w:color="000000"/>
              <w:bottom w:val="single" w:sz="4" w:space="0" w:color="000000"/>
              <w:right w:val="single" w:sz="4" w:space="0" w:color="000000"/>
            </w:tcBorders>
          </w:tcPr>
          <w:p w:rsidR="00A82A4A" w:rsidRPr="002D0FF4" w:rsidRDefault="00A82A4A" w:rsidP="00AF726D">
            <w:pPr>
              <w:tabs>
                <w:tab w:val="left" w:pos="8820"/>
              </w:tabs>
              <w:spacing w:line="240" w:lineRule="auto"/>
              <w:rPr>
                <w:rFonts w:ascii="Times New Roman" w:hAnsi="Times New Roman" w:cs="Times New Roman"/>
                <w:sz w:val="20"/>
                <w:szCs w:val="20"/>
              </w:rPr>
            </w:pPr>
          </w:p>
        </w:tc>
        <w:tc>
          <w:tcPr>
            <w:tcW w:w="1781" w:type="dxa"/>
            <w:vMerge/>
            <w:tcBorders>
              <w:top w:val="nil"/>
              <w:left w:val="single" w:sz="4" w:space="0" w:color="000000"/>
              <w:bottom w:val="single" w:sz="4" w:space="0" w:color="000000"/>
              <w:right w:val="single" w:sz="4" w:space="0" w:color="000000"/>
            </w:tcBorders>
          </w:tcPr>
          <w:p w:rsidR="00A82A4A" w:rsidRPr="002D0FF4" w:rsidRDefault="00A82A4A" w:rsidP="00AF726D">
            <w:pPr>
              <w:tabs>
                <w:tab w:val="left" w:pos="8820"/>
              </w:tabs>
              <w:spacing w:line="240" w:lineRule="auto"/>
              <w:rPr>
                <w:rFonts w:ascii="Times New Roman" w:hAnsi="Times New Roman" w:cs="Times New Roman"/>
                <w:sz w:val="20"/>
                <w:szCs w:val="20"/>
              </w:rPr>
            </w:pPr>
          </w:p>
        </w:tc>
        <w:tc>
          <w:tcPr>
            <w:tcW w:w="816" w:type="dxa"/>
            <w:vMerge/>
            <w:tcBorders>
              <w:top w:val="nil"/>
              <w:left w:val="single" w:sz="4" w:space="0" w:color="000000"/>
              <w:bottom w:val="single" w:sz="4" w:space="0" w:color="000000"/>
              <w:right w:val="single" w:sz="4" w:space="0" w:color="000000"/>
            </w:tcBorders>
          </w:tcPr>
          <w:p w:rsidR="00A82A4A" w:rsidRPr="002D0FF4" w:rsidRDefault="00A82A4A" w:rsidP="00AF726D">
            <w:pPr>
              <w:tabs>
                <w:tab w:val="left" w:pos="8820"/>
              </w:tabs>
              <w:spacing w:line="240" w:lineRule="auto"/>
              <w:rPr>
                <w:rFonts w:ascii="Times New Roman" w:hAnsi="Times New Roman" w:cs="Times New Roman"/>
                <w:sz w:val="20"/>
                <w:szCs w:val="20"/>
              </w:rPr>
            </w:pPr>
          </w:p>
        </w:tc>
        <w:tc>
          <w:tcPr>
            <w:tcW w:w="948" w:type="dxa"/>
            <w:tcBorders>
              <w:top w:val="single" w:sz="4" w:space="0" w:color="000000"/>
              <w:left w:val="single" w:sz="4" w:space="0" w:color="000000"/>
              <w:bottom w:val="single" w:sz="4" w:space="0" w:color="000000"/>
              <w:right w:val="single" w:sz="4" w:space="0" w:color="000000"/>
            </w:tcBorders>
          </w:tcPr>
          <w:p w:rsidR="00A82A4A" w:rsidRPr="002D0FF4" w:rsidRDefault="00A82A4A" w:rsidP="00AF726D">
            <w:pPr>
              <w:pStyle w:val="TableParagraph"/>
              <w:tabs>
                <w:tab w:val="left" w:pos="8820"/>
              </w:tabs>
              <w:spacing w:line="240" w:lineRule="auto"/>
              <w:ind w:firstLine="720"/>
              <w:jc w:val="center"/>
              <w:rPr>
                <w:b/>
                <w:sz w:val="20"/>
                <w:szCs w:val="20"/>
              </w:rPr>
            </w:pPr>
            <w:r w:rsidRPr="002D0FF4">
              <w:rPr>
                <w:b/>
                <w:w w:val="99"/>
                <w:sz w:val="20"/>
                <w:szCs w:val="20"/>
              </w:rPr>
              <w:t>A</w:t>
            </w:r>
          </w:p>
        </w:tc>
        <w:tc>
          <w:tcPr>
            <w:tcW w:w="948" w:type="dxa"/>
            <w:tcBorders>
              <w:top w:val="single" w:sz="4" w:space="0" w:color="000000"/>
              <w:left w:val="single" w:sz="4" w:space="0" w:color="000000"/>
              <w:bottom w:val="single" w:sz="4" w:space="0" w:color="000000"/>
              <w:right w:val="single" w:sz="4" w:space="0" w:color="000000"/>
            </w:tcBorders>
          </w:tcPr>
          <w:p w:rsidR="00A82A4A" w:rsidRPr="002D0FF4" w:rsidRDefault="00A82A4A" w:rsidP="00AF726D">
            <w:pPr>
              <w:pStyle w:val="TableParagraph"/>
              <w:tabs>
                <w:tab w:val="left" w:pos="8820"/>
              </w:tabs>
              <w:spacing w:line="240" w:lineRule="auto"/>
              <w:ind w:firstLine="720"/>
              <w:jc w:val="center"/>
              <w:rPr>
                <w:b/>
                <w:sz w:val="20"/>
                <w:szCs w:val="20"/>
              </w:rPr>
            </w:pPr>
            <w:r w:rsidRPr="002D0FF4">
              <w:rPr>
                <w:b/>
                <w:sz w:val="20"/>
                <w:szCs w:val="20"/>
              </w:rPr>
              <w:t>B</w:t>
            </w:r>
          </w:p>
        </w:tc>
        <w:tc>
          <w:tcPr>
            <w:tcW w:w="943" w:type="dxa"/>
            <w:tcBorders>
              <w:top w:val="single" w:sz="4" w:space="0" w:color="000000"/>
              <w:left w:val="single" w:sz="4" w:space="0" w:color="000000"/>
              <w:bottom w:val="single" w:sz="4" w:space="0" w:color="000000"/>
              <w:right w:val="single" w:sz="4" w:space="0" w:color="000000"/>
            </w:tcBorders>
          </w:tcPr>
          <w:p w:rsidR="00A82A4A" w:rsidRPr="002D0FF4" w:rsidRDefault="00A82A4A" w:rsidP="00AF726D">
            <w:pPr>
              <w:pStyle w:val="TableParagraph"/>
              <w:tabs>
                <w:tab w:val="left" w:pos="8820"/>
              </w:tabs>
              <w:spacing w:line="240" w:lineRule="auto"/>
              <w:ind w:firstLine="720"/>
              <w:rPr>
                <w:b/>
                <w:sz w:val="20"/>
                <w:szCs w:val="20"/>
              </w:rPr>
            </w:pPr>
            <w:r w:rsidRPr="002D0FF4">
              <w:rPr>
                <w:b/>
                <w:w w:val="99"/>
                <w:sz w:val="20"/>
                <w:szCs w:val="20"/>
              </w:rPr>
              <w:t>C</w:t>
            </w:r>
          </w:p>
        </w:tc>
        <w:tc>
          <w:tcPr>
            <w:tcW w:w="1330" w:type="dxa"/>
            <w:vMerge/>
            <w:tcBorders>
              <w:top w:val="nil"/>
              <w:left w:val="single" w:sz="4" w:space="0" w:color="000000"/>
              <w:bottom w:val="single" w:sz="4" w:space="0" w:color="000000"/>
              <w:right w:val="single" w:sz="4" w:space="0" w:color="000000"/>
            </w:tcBorders>
          </w:tcPr>
          <w:p w:rsidR="00A82A4A" w:rsidRPr="002D0FF4" w:rsidRDefault="00A82A4A" w:rsidP="00AF726D">
            <w:pPr>
              <w:tabs>
                <w:tab w:val="left" w:pos="8820"/>
              </w:tabs>
              <w:spacing w:line="240" w:lineRule="auto"/>
              <w:rPr>
                <w:rFonts w:ascii="Times New Roman" w:hAnsi="Times New Roman" w:cs="Times New Roman"/>
                <w:sz w:val="20"/>
                <w:szCs w:val="20"/>
              </w:rPr>
            </w:pPr>
          </w:p>
        </w:tc>
        <w:tc>
          <w:tcPr>
            <w:tcW w:w="1279" w:type="dxa"/>
            <w:vMerge/>
            <w:tcBorders>
              <w:top w:val="nil"/>
              <w:left w:val="single" w:sz="4" w:space="0" w:color="000000"/>
              <w:bottom w:val="single" w:sz="4" w:space="0" w:color="000000"/>
              <w:right w:val="single" w:sz="4" w:space="0" w:color="000000"/>
            </w:tcBorders>
          </w:tcPr>
          <w:p w:rsidR="00A82A4A" w:rsidRPr="002D0FF4" w:rsidRDefault="00A82A4A" w:rsidP="00AF726D">
            <w:pPr>
              <w:tabs>
                <w:tab w:val="left" w:pos="8820"/>
              </w:tabs>
              <w:spacing w:line="240" w:lineRule="auto"/>
              <w:ind w:firstLine="7"/>
              <w:rPr>
                <w:rFonts w:ascii="Times New Roman" w:hAnsi="Times New Roman" w:cs="Times New Roman"/>
                <w:sz w:val="20"/>
                <w:szCs w:val="20"/>
              </w:rPr>
            </w:pPr>
          </w:p>
        </w:tc>
      </w:tr>
      <w:tr w:rsidR="00A82A4A" w:rsidRPr="002D0FF4" w:rsidTr="00AF726D">
        <w:trPr>
          <w:trHeight w:val="275"/>
        </w:trPr>
        <w:tc>
          <w:tcPr>
            <w:tcW w:w="1008" w:type="dxa"/>
            <w:tcBorders>
              <w:top w:val="single" w:sz="4" w:space="0" w:color="000000"/>
              <w:left w:val="single" w:sz="4" w:space="0" w:color="000000"/>
              <w:bottom w:val="single" w:sz="4" w:space="0" w:color="000000"/>
              <w:right w:val="single" w:sz="4" w:space="0" w:color="000000"/>
            </w:tcBorders>
          </w:tcPr>
          <w:p w:rsidR="00A82A4A" w:rsidRPr="002D0FF4" w:rsidRDefault="00A82A4A" w:rsidP="00AF726D">
            <w:pPr>
              <w:pStyle w:val="TableParagraph"/>
              <w:tabs>
                <w:tab w:val="left" w:pos="8820"/>
              </w:tabs>
              <w:spacing w:line="240" w:lineRule="auto"/>
              <w:rPr>
                <w:b/>
                <w:sz w:val="20"/>
                <w:szCs w:val="20"/>
              </w:rPr>
            </w:pPr>
            <w:r w:rsidRPr="002D0FF4">
              <w:rPr>
                <w:b/>
                <w:sz w:val="20"/>
                <w:szCs w:val="20"/>
              </w:rPr>
              <w:t>1</w:t>
            </w:r>
          </w:p>
        </w:tc>
        <w:tc>
          <w:tcPr>
            <w:tcW w:w="1781" w:type="dxa"/>
            <w:tcBorders>
              <w:top w:val="single" w:sz="4" w:space="0" w:color="000000"/>
              <w:left w:val="single" w:sz="4" w:space="0" w:color="000000"/>
              <w:bottom w:val="single" w:sz="4" w:space="0" w:color="000000"/>
              <w:right w:val="single" w:sz="4" w:space="0" w:color="000000"/>
            </w:tcBorders>
          </w:tcPr>
          <w:p w:rsidR="00A82A4A" w:rsidRPr="002D0FF4" w:rsidRDefault="00A82A4A" w:rsidP="00AF726D">
            <w:pPr>
              <w:pStyle w:val="TableParagraph"/>
              <w:tabs>
                <w:tab w:val="left" w:pos="8820"/>
              </w:tabs>
              <w:spacing w:line="240" w:lineRule="auto"/>
              <w:rPr>
                <w:b/>
                <w:sz w:val="20"/>
                <w:szCs w:val="20"/>
              </w:rPr>
            </w:pPr>
            <w:r w:rsidRPr="002D0FF4">
              <w:rPr>
                <w:b/>
                <w:sz w:val="20"/>
                <w:szCs w:val="20"/>
              </w:rPr>
              <w:t>Sangat Baik</w:t>
            </w:r>
          </w:p>
        </w:tc>
        <w:tc>
          <w:tcPr>
            <w:tcW w:w="816" w:type="dxa"/>
            <w:tcBorders>
              <w:top w:val="single" w:sz="4" w:space="0" w:color="000000"/>
              <w:left w:val="single" w:sz="4" w:space="0" w:color="000000"/>
              <w:bottom w:val="single" w:sz="4" w:space="0" w:color="000000"/>
              <w:right w:val="single" w:sz="4" w:space="0" w:color="000000"/>
            </w:tcBorders>
          </w:tcPr>
          <w:p w:rsidR="00A82A4A" w:rsidRPr="002D0FF4" w:rsidRDefault="00A82A4A" w:rsidP="00AF726D">
            <w:pPr>
              <w:pStyle w:val="TableParagraph"/>
              <w:tabs>
                <w:tab w:val="left" w:pos="8820"/>
              </w:tabs>
              <w:spacing w:line="240" w:lineRule="auto"/>
              <w:rPr>
                <w:b/>
                <w:sz w:val="20"/>
                <w:szCs w:val="20"/>
              </w:rPr>
            </w:pPr>
            <w:r w:rsidRPr="002D0FF4">
              <w:rPr>
                <w:b/>
                <w:sz w:val="20"/>
                <w:szCs w:val="20"/>
              </w:rPr>
              <w:t>12</w:t>
            </w:r>
          </w:p>
        </w:tc>
        <w:tc>
          <w:tcPr>
            <w:tcW w:w="948" w:type="dxa"/>
            <w:tcBorders>
              <w:top w:val="single" w:sz="4" w:space="0" w:color="000000"/>
              <w:left w:val="single" w:sz="4" w:space="0" w:color="000000"/>
              <w:bottom w:val="single" w:sz="4" w:space="0" w:color="000000"/>
              <w:right w:val="single" w:sz="4" w:space="0" w:color="000000"/>
            </w:tcBorders>
          </w:tcPr>
          <w:p w:rsidR="00A82A4A" w:rsidRPr="002D0FF4" w:rsidRDefault="00A82A4A" w:rsidP="00AF726D">
            <w:pPr>
              <w:pStyle w:val="TableParagraph"/>
              <w:tabs>
                <w:tab w:val="left" w:pos="8820"/>
              </w:tabs>
              <w:spacing w:line="240" w:lineRule="auto"/>
              <w:ind w:firstLine="720"/>
              <w:jc w:val="center"/>
              <w:rPr>
                <w:b/>
                <w:sz w:val="20"/>
                <w:szCs w:val="20"/>
              </w:rPr>
            </w:pPr>
            <w:r w:rsidRPr="002D0FF4">
              <w:rPr>
                <w:b/>
                <w:sz w:val="20"/>
                <w:szCs w:val="20"/>
              </w:rPr>
              <w:t>3</w:t>
            </w:r>
          </w:p>
        </w:tc>
        <w:tc>
          <w:tcPr>
            <w:tcW w:w="948" w:type="dxa"/>
            <w:tcBorders>
              <w:top w:val="single" w:sz="4" w:space="0" w:color="000000"/>
              <w:left w:val="single" w:sz="4" w:space="0" w:color="000000"/>
              <w:bottom w:val="single" w:sz="4" w:space="0" w:color="000000"/>
              <w:right w:val="single" w:sz="4" w:space="0" w:color="000000"/>
            </w:tcBorders>
          </w:tcPr>
          <w:p w:rsidR="00A82A4A" w:rsidRPr="002D0FF4" w:rsidRDefault="00A82A4A" w:rsidP="00AF726D">
            <w:pPr>
              <w:pStyle w:val="TableParagraph"/>
              <w:tabs>
                <w:tab w:val="left" w:pos="8820"/>
              </w:tabs>
              <w:spacing w:line="240" w:lineRule="auto"/>
              <w:ind w:firstLine="720"/>
              <w:jc w:val="center"/>
              <w:rPr>
                <w:b/>
                <w:sz w:val="20"/>
                <w:szCs w:val="20"/>
              </w:rPr>
            </w:pPr>
            <w:r w:rsidRPr="002D0FF4">
              <w:rPr>
                <w:b/>
                <w:w w:val="99"/>
                <w:sz w:val="20"/>
                <w:szCs w:val="20"/>
              </w:rPr>
              <w:t>-</w:t>
            </w:r>
          </w:p>
        </w:tc>
        <w:tc>
          <w:tcPr>
            <w:tcW w:w="943" w:type="dxa"/>
            <w:tcBorders>
              <w:top w:val="single" w:sz="4" w:space="0" w:color="000000"/>
              <w:left w:val="single" w:sz="4" w:space="0" w:color="000000"/>
              <w:bottom w:val="single" w:sz="4" w:space="0" w:color="000000"/>
              <w:right w:val="single" w:sz="4" w:space="0" w:color="000000"/>
            </w:tcBorders>
          </w:tcPr>
          <w:p w:rsidR="00A82A4A" w:rsidRPr="002D0FF4" w:rsidRDefault="00A82A4A" w:rsidP="00AF726D">
            <w:pPr>
              <w:pStyle w:val="TableParagraph"/>
              <w:tabs>
                <w:tab w:val="left" w:pos="8820"/>
              </w:tabs>
              <w:spacing w:line="240" w:lineRule="auto"/>
              <w:ind w:firstLine="720"/>
              <w:rPr>
                <w:b/>
                <w:sz w:val="20"/>
                <w:szCs w:val="20"/>
              </w:rPr>
            </w:pPr>
            <w:r w:rsidRPr="002D0FF4">
              <w:rPr>
                <w:b/>
                <w:w w:val="99"/>
                <w:sz w:val="20"/>
                <w:szCs w:val="20"/>
              </w:rPr>
              <w:t>-</w:t>
            </w:r>
          </w:p>
        </w:tc>
        <w:tc>
          <w:tcPr>
            <w:tcW w:w="1330" w:type="dxa"/>
            <w:tcBorders>
              <w:top w:val="single" w:sz="4" w:space="0" w:color="000000"/>
              <w:left w:val="single" w:sz="4" w:space="0" w:color="000000"/>
              <w:bottom w:val="single" w:sz="4" w:space="0" w:color="000000"/>
              <w:right w:val="single" w:sz="4" w:space="0" w:color="000000"/>
            </w:tcBorders>
          </w:tcPr>
          <w:p w:rsidR="00A82A4A" w:rsidRPr="002D0FF4" w:rsidRDefault="00A82A4A" w:rsidP="00AF726D">
            <w:pPr>
              <w:pStyle w:val="TableParagraph"/>
              <w:tabs>
                <w:tab w:val="left" w:pos="8820"/>
              </w:tabs>
              <w:spacing w:line="240" w:lineRule="auto"/>
              <w:jc w:val="center"/>
              <w:rPr>
                <w:b/>
                <w:sz w:val="20"/>
                <w:szCs w:val="20"/>
              </w:rPr>
            </w:pPr>
            <w:r w:rsidRPr="002D0FF4">
              <w:rPr>
                <w:b/>
                <w:sz w:val="20"/>
                <w:szCs w:val="20"/>
              </w:rPr>
              <w:t>36</w:t>
            </w:r>
          </w:p>
        </w:tc>
        <w:tc>
          <w:tcPr>
            <w:tcW w:w="1279" w:type="dxa"/>
            <w:tcBorders>
              <w:top w:val="single" w:sz="4" w:space="0" w:color="000000"/>
              <w:left w:val="single" w:sz="4" w:space="0" w:color="000000"/>
              <w:bottom w:val="single" w:sz="4" w:space="0" w:color="000000"/>
              <w:right w:val="single" w:sz="4" w:space="0" w:color="000000"/>
            </w:tcBorders>
          </w:tcPr>
          <w:p w:rsidR="00A82A4A" w:rsidRPr="002D0FF4" w:rsidRDefault="00A82A4A" w:rsidP="00AF726D">
            <w:pPr>
              <w:pStyle w:val="TableParagraph"/>
              <w:tabs>
                <w:tab w:val="left" w:pos="8820"/>
              </w:tabs>
              <w:spacing w:line="240" w:lineRule="auto"/>
              <w:ind w:firstLine="7"/>
              <w:jc w:val="right"/>
              <w:rPr>
                <w:b/>
                <w:sz w:val="20"/>
                <w:szCs w:val="20"/>
              </w:rPr>
            </w:pPr>
            <w:r w:rsidRPr="002D0FF4">
              <w:rPr>
                <w:b/>
                <w:sz w:val="20"/>
                <w:szCs w:val="20"/>
              </w:rPr>
              <w:t>69,3</w:t>
            </w:r>
          </w:p>
        </w:tc>
      </w:tr>
      <w:tr w:rsidR="00A82A4A" w:rsidRPr="002D0FF4" w:rsidTr="00AF726D">
        <w:trPr>
          <w:trHeight w:val="278"/>
        </w:trPr>
        <w:tc>
          <w:tcPr>
            <w:tcW w:w="1008" w:type="dxa"/>
            <w:tcBorders>
              <w:top w:val="single" w:sz="4" w:space="0" w:color="000000"/>
              <w:left w:val="single" w:sz="4" w:space="0" w:color="000000"/>
              <w:bottom w:val="single" w:sz="4" w:space="0" w:color="000000"/>
              <w:right w:val="single" w:sz="4" w:space="0" w:color="000000"/>
            </w:tcBorders>
          </w:tcPr>
          <w:p w:rsidR="00A82A4A" w:rsidRPr="002D0FF4" w:rsidRDefault="00A82A4A" w:rsidP="00AF726D">
            <w:pPr>
              <w:pStyle w:val="TableParagraph"/>
              <w:tabs>
                <w:tab w:val="left" w:pos="8820"/>
              </w:tabs>
              <w:spacing w:before="1" w:line="240" w:lineRule="auto"/>
              <w:rPr>
                <w:b/>
                <w:sz w:val="20"/>
                <w:szCs w:val="20"/>
              </w:rPr>
            </w:pPr>
            <w:r w:rsidRPr="002D0FF4">
              <w:rPr>
                <w:b/>
                <w:sz w:val="20"/>
                <w:szCs w:val="20"/>
              </w:rPr>
              <w:t>2</w:t>
            </w:r>
          </w:p>
        </w:tc>
        <w:tc>
          <w:tcPr>
            <w:tcW w:w="1781" w:type="dxa"/>
            <w:tcBorders>
              <w:top w:val="single" w:sz="4" w:space="0" w:color="000000"/>
              <w:left w:val="single" w:sz="4" w:space="0" w:color="000000"/>
              <w:bottom w:val="single" w:sz="4" w:space="0" w:color="000000"/>
              <w:right w:val="single" w:sz="4" w:space="0" w:color="000000"/>
            </w:tcBorders>
          </w:tcPr>
          <w:p w:rsidR="00A82A4A" w:rsidRPr="002D0FF4" w:rsidRDefault="00A82A4A" w:rsidP="00AF726D">
            <w:pPr>
              <w:pStyle w:val="TableParagraph"/>
              <w:tabs>
                <w:tab w:val="left" w:pos="8820"/>
              </w:tabs>
              <w:spacing w:before="1" w:line="240" w:lineRule="auto"/>
              <w:rPr>
                <w:b/>
                <w:sz w:val="20"/>
                <w:szCs w:val="20"/>
              </w:rPr>
            </w:pPr>
            <w:r w:rsidRPr="002D0FF4">
              <w:rPr>
                <w:b/>
                <w:sz w:val="20"/>
                <w:szCs w:val="20"/>
              </w:rPr>
              <w:t>Baik</w:t>
            </w:r>
          </w:p>
        </w:tc>
        <w:tc>
          <w:tcPr>
            <w:tcW w:w="816" w:type="dxa"/>
            <w:tcBorders>
              <w:top w:val="single" w:sz="4" w:space="0" w:color="000000"/>
              <w:left w:val="single" w:sz="4" w:space="0" w:color="000000"/>
              <w:bottom w:val="single" w:sz="4" w:space="0" w:color="000000"/>
              <w:right w:val="single" w:sz="4" w:space="0" w:color="000000"/>
            </w:tcBorders>
          </w:tcPr>
          <w:p w:rsidR="00A82A4A" w:rsidRPr="002D0FF4" w:rsidRDefault="00A82A4A" w:rsidP="00AF726D">
            <w:pPr>
              <w:pStyle w:val="TableParagraph"/>
              <w:tabs>
                <w:tab w:val="left" w:pos="8820"/>
              </w:tabs>
              <w:spacing w:before="1" w:line="240" w:lineRule="auto"/>
              <w:rPr>
                <w:b/>
                <w:sz w:val="20"/>
                <w:szCs w:val="20"/>
              </w:rPr>
            </w:pPr>
            <w:r w:rsidRPr="002D0FF4">
              <w:rPr>
                <w:b/>
                <w:sz w:val="20"/>
                <w:szCs w:val="20"/>
              </w:rPr>
              <w:t>6</w:t>
            </w:r>
          </w:p>
        </w:tc>
        <w:tc>
          <w:tcPr>
            <w:tcW w:w="948" w:type="dxa"/>
            <w:tcBorders>
              <w:top w:val="single" w:sz="4" w:space="0" w:color="000000"/>
              <w:left w:val="single" w:sz="4" w:space="0" w:color="000000"/>
              <w:bottom w:val="single" w:sz="4" w:space="0" w:color="000000"/>
              <w:right w:val="single" w:sz="4" w:space="0" w:color="000000"/>
            </w:tcBorders>
          </w:tcPr>
          <w:p w:rsidR="00A82A4A" w:rsidRPr="002D0FF4" w:rsidRDefault="00A82A4A" w:rsidP="00AF726D">
            <w:pPr>
              <w:pStyle w:val="TableParagraph"/>
              <w:tabs>
                <w:tab w:val="left" w:pos="8820"/>
              </w:tabs>
              <w:spacing w:before="1" w:line="240" w:lineRule="auto"/>
              <w:ind w:firstLine="720"/>
              <w:jc w:val="center"/>
              <w:rPr>
                <w:b/>
                <w:sz w:val="20"/>
                <w:szCs w:val="20"/>
              </w:rPr>
            </w:pPr>
            <w:r w:rsidRPr="002D0FF4">
              <w:rPr>
                <w:b/>
                <w:w w:val="99"/>
                <w:sz w:val="20"/>
                <w:szCs w:val="20"/>
              </w:rPr>
              <w:t>-</w:t>
            </w:r>
          </w:p>
        </w:tc>
        <w:tc>
          <w:tcPr>
            <w:tcW w:w="948" w:type="dxa"/>
            <w:tcBorders>
              <w:top w:val="single" w:sz="4" w:space="0" w:color="000000"/>
              <w:left w:val="single" w:sz="4" w:space="0" w:color="000000"/>
              <w:bottom w:val="single" w:sz="4" w:space="0" w:color="000000"/>
              <w:right w:val="single" w:sz="4" w:space="0" w:color="000000"/>
            </w:tcBorders>
          </w:tcPr>
          <w:p w:rsidR="00A82A4A" w:rsidRPr="002D0FF4" w:rsidRDefault="00A82A4A" w:rsidP="00AF726D">
            <w:pPr>
              <w:pStyle w:val="TableParagraph"/>
              <w:tabs>
                <w:tab w:val="left" w:pos="8820"/>
              </w:tabs>
              <w:spacing w:before="1" w:line="240" w:lineRule="auto"/>
              <w:ind w:firstLine="720"/>
              <w:jc w:val="center"/>
              <w:rPr>
                <w:b/>
                <w:sz w:val="20"/>
                <w:szCs w:val="20"/>
              </w:rPr>
            </w:pPr>
            <w:r w:rsidRPr="002D0FF4">
              <w:rPr>
                <w:b/>
                <w:sz w:val="20"/>
                <w:szCs w:val="20"/>
              </w:rPr>
              <w:t>2</w:t>
            </w:r>
          </w:p>
        </w:tc>
        <w:tc>
          <w:tcPr>
            <w:tcW w:w="943" w:type="dxa"/>
            <w:tcBorders>
              <w:top w:val="single" w:sz="4" w:space="0" w:color="000000"/>
              <w:left w:val="single" w:sz="4" w:space="0" w:color="000000"/>
              <w:bottom w:val="single" w:sz="4" w:space="0" w:color="000000"/>
              <w:right w:val="single" w:sz="4" w:space="0" w:color="000000"/>
            </w:tcBorders>
          </w:tcPr>
          <w:p w:rsidR="00A82A4A" w:rsidRPr="002D0FF4" w:rsidRDefault="00A82A4A" w:rsidP="00AF726D">
            <w:pPr>
              <w:pStyle w:val="TableParagraph"/>
              <w:tabs>
                <w:tab w:val="left" w:pos="8820"/>
              </w:tabs>
              <w:spacing w:before="1" w:line="240" w:lineRule="auto"/>
              <w:ind w:firstLine="720"/>
              <w:rPr>
                <w:b/>
                <w:sz w:val="20"/>
                <w:szCs w:val="20"/>
              </w:rPr>
            </w:pPr>
            <w:r w:rsidRPr="002D0FF4">
              <w:rPr>
                <w:b/>
                <w:w w:val="99"/>
                <w:sz w:val="20"/>
                <w:szCs w:val="20"/>
              </w:rPr>
              <w:t>-</w:t>
            </w:r>
          </w:p>
        </w:tc>
        <w:tc>
          <w:tcPr>
            <w:tcW w:w="1330" w:type="dxa"/>
            <w:tcBorders>
              <w:top w:val="single" w:sz="4" w:space="0" w:color="000000"/>
              <w:left w:val="single" w:sz="4" w:space="0" w:color="000000"/>
              <w:bottom w:val="single" w:sz="4" w:space="0" w:color="000000"/>
              <w:right w:val="single" w:sz="4" w:space="0" w:color="000000"/>
            </w:tcBorders>
          </w:tcPr>
          <w:p w:rsidR="00A82A4A" w:rsidRPr="002D0FF4" w:rsidRDefault="00A82A4A" w:rsidP="00AF726D">
            <w:pPr>
              <w:pStyle w:val="TableParagraph"/>
              <w:tabs>
                <w:tab w:val="left" w:pos="8820"/>
              </w:tabs>
              <w:spacing w:before="1" w:line="240" w:lineRule="auto"/>
              <w:jc w:val="center"/>
              <w:rPr>
                <w:b/>
                <w:sz w:val="20"/>
                <w:szCs w:val="20"/>
              </w:rPr>
            </w:pPr>
            <w:r w:rsidRPr="002D0FF4">
              <w:rPr>
                <w:b/>
                <w:sz w:val="20"/>
                <w:szCs w:val="20"/>
              </w:rPr>
              <w:t>12</w:t>
            </w:r>
          </w:p>
        </w:tc>
        <w:tc>
          <w:tcPr>
            <w:tcW w:w="1279" w:type="dxa"/>
            <w:tcBorders>
              <w:top w:val="single" w:sz="4" w:space="0" w:color="000000"/>
              <w:left w:val="single" w:sz="4" w:space="0" w:color="000000"/>
              <w:bottom w:val="single" w:sz="4" w:space="0" w:color="000000"/>
              <w:right w:val="single" w:sz="4" w:space="0" w:color="000000"/>
            </w:tcBorders>
          </w:tcPr>
          <w:p w:rsidR="00A82A4A" w:rsidRPr="002D0FF4" w:rsidRDefault="00A82A4A" w:rsidP="00AF726D">
            <w:pPr>
              <w:pStyle w:val="TableParagraph"/>
              <w:tabs>
                <w:tab w:val="left" w:pos="8820"/>
              </w:tabs>
              <w:spacing w:before="1" w:line="240" w:lineRule="auto"/>
              <w:ind w:firstLine="7"/>
              <w:jc w:val="right"/>
              <w:rPr>
                <w:b/>
                <w:sz w:val="20"/>
                <w:szCs w:val="20"/>
              </w:rPr>
            </w:pPr>
            <w:r w:rsidRPr="002D0FF4">
              <w:rPr>
                <w:b/>
                <w:sz w:val="20"/>
                <w:szCs w:val="20"/>
              </w:rPr>
              <w:t>23,1</w:t>
            </w:r>
          </w:p>
        </w:tc>
      </w:tr>
      <w:tr w:rsidR="00A82A4A" w:rsidRPr="002D0FF4" w:rsidTr="00AF726D">
        <w:trPr>
          <w:trHeight w:val="275"/>
        </w:trPr>
        <w:tc>
          <w:tcPr>
            <w:tcW w:w="1008" w:type="dxa"/>
            <w:tcBorders>
              <w:top w:val="single" w:sz="4" w:space="0" w:color="000000"/>
              <w:left w:val="single" w:sz="4" w:space="0" w:color="000000"/>
              <w:bottom w:val="single" w:sz="4" w:space="0" w:color="000000"/>
              <w:right w:val="single" w:sz="4" w:space="0" w:color="000000"/>
            </w:tcBorders>
          </w:tcPr>
          <w:p w:rsidR="00A82A4A" w:rsidRPr="002D0FF4" w:rsidRDefault="00A82A4A" w:rsidP="00AF726D">
            <w:pPr>
              <w:pStyle w:val="TableParagraph"/>
              <w:tabs>
                <w:tab w:val="left" w:pos="8820"/>
              </w:tabs>
              <w:spacing w:line="240" w:lineRule="auto"/>
              <w:rPr>
                <w:b/>
                <w:sz w:val="20"/>
                <w:szCs w:val="20"/>
              </w:rPr>
            </w:pPr>
            <w:r w:rsidRPr="002D0FF4">
              <w:rPr>
                <w:b/>
                <w:sz w:val="20"/>
                <w:szCs w:val="20"/>
              </w:rPr>
              <w:lastRenderedPageBreak/>
              <w:t>3</w:t>
            </w:r>
          </w:p>
        </w:tc>
        <w:tc>
          <w:tcPr>
            <w:tcW w:w="1781" w:type="dxa"/>
            <w:tcBorders>
              <w:top w:val="single" w:sz="4" w:space="0" w:color="000000"/>
              <w:left w:val="single" w:sz="4" w:space="0" w:color="000000"/>
              <w:bottom w:val="single" w:sz="4" w:space="0" w:color="000000"/>
              <w:right w:val="single" w:sz="4" w:space="0" w:color="000000"/>
            </w:tcBorders>
          </w:tcPr>
          <w:p w:rsidR="00A82A4A" w:rsidRPr="002D0FF4" w:rsidRDefault="00A82A4A" w:rsidP="00AF726D">
            <w:pPr>
              <w:pStyle w:val="TableParagraph"/>
              <w:tabs>
                <w:tab w:val="left" w:pos="8820"/>
              </w:tabs>
              <w:spacing w:line="240" w:lineRule="auto"/>
              <w:rPr>
                <w:b/>
                <w:sz w:val="20"/>
                <w:szCs w:val="20"/>
              </w:rPr>
            </w:pPr>
            <w:r w:rsidRPr="002D0FF4">
              <w:rPr>
                <w:b/>
                <w:sz w:val="20"/>
                <w:szCs w:val="20"/>
              </w:rPr>
              <w:t>Kuarang Baik</w:t>
            </w:r>
          </w:p>
        </w:tc>
        <w:tc>
          <w:tcPr>
            <w:tcW w:w="816" w:type="dxa"/>
            <w:tcBorders>
              <w:top w:val="single" w:sz="4" w:space="0" w:color="000000"/>
              <w:left w:val="single" w:sz="4" w:space="0" w:color="000000"/>
              <w:bottom w:val="single" w:sz="4" w:space="0" w:color="000000"/>
              <w:right w:val="single" w:sz="4" w:space="0" w:color="000000"/>
            </w:tcBorders>
          </w:tcPr>
          <w:p w:rsidR="00A82A4A" w:rsidRPr="002D0FF4" w:rsidRDefault="00A82A4A" w:rsidP="00AF726D">
            <w:pPr>
              <w:pStyle w:val="TableParagraph"/>
              <w:tabs>
                <w:tab w:val="left" w:pos="8820"/>
              </w:tabs>
              <w:spacing w:line="240" w:lineRule="auto"/>
              <w:rPr>
                <w:b/>
                <w:sz w:val="20"/>
                <w:szCs w:val="20"/>
              </w:rPr>
            </w:pPr>
            <w:r w:rsidRPr="002D0FF4">
              <w:rPr>
                <w:b/>
                <w:sz w:val="20"/>
                <w:szCs w:val="20"/>
              </w:rPr>
              <w:t>4</w:t>
            </w:r>
          </w:p>
        </w:tc>
        <w:tc>
          <w:tcPr>
            <w:tcW w:w="948" w:type="dxa"/>
            <w:tcBorders>
              <w:top w:val="single" w:sz="4" w:space="0" w:color="000000"/>
              <w:left w:val="single" w:sz="4" w:space="0" w:color="000000"/>
              <w:bottom w:val="single" w:sz="4" w:space="0" w:color="000000"/>
              <w:right w:val="single" w:sz="4" w:space="0" w:color="000000"/>
            </w:tcBorders>
          </w:tcPr>
          <w:p w:rsidR="00A82A4A" w:rsidRPr="002D0FF4" w:rsidRDefault="00A82A4A" w:rsidP="00AF726D">
            <w:pPr>
              <w:pStyle w:val="TableParagraph"/>
              <w:tabs>
                <w:tab w:val="left" w:pos="8820"/>
              </w:tabs>
              <w:spacing w:line="240" w:lineRule="auto"/>
              <w:ind w:firstLine="720"/>
              <w:jc w:val="center"/>
              <w:rPr>
                <w:b/>
                <w:sz w:val="20"/>
                <w:szCs w:val="20"/>
              </w:rPr>
            </w:pPr>
            <w:r w:rsidRPr="002D0FF4">
              <w:rPr>
                <w:b/>
                <w:w w:val="99"/>
                <w:sz w:val="20"/>
                <w:szCs w:val="20"/>
              </w:rPr>
              <w:t>-</w:t>
            </w:r>
          </w:p>
        </w:tc>
        <w:tc>
          <w:tcPr>
            <w:tcW w:w="948" w:type="dxa"/>
            <w:tcBorders>
              <w:top w:val="single" w:sz="4" w:space="0" w:color="000000"/>
              <w:left w:val="single" w:sz="4" w:space="0" w:color="000000"/>
              <w:bottom w:val="single" w:sz="4" w:space="0" w:color="000000"/>
              <w:right w:val="single" w:sz="4" w:space="0" w:color="000000"/>
            </w:tcBorders>
          </w:tcPr>
          <w:p w:rsidR="00A82A4A" w:rsidRPr="002D0FF4" w:rsidRDefault="00A82A4A" w:rsidP="00AF726D">
            <w:pPr>
              <w:pStyle w:val="TableParagraph"/>
              <w:tabs>
                <w:tab w:val="left" w:pos="8820"/>
              </w:tabs>
              <w:spacing w:line="240" w:lineRule="auto"/>
              <w:ind w:firstLine="720"/>
              <w:jc w:val="center"/>
              <w:rPr>
                <w:b/>
                <w:sz w:val="20"/>
                <w:szCs w:val="20"/>
              </w:rPr>
            </w:pPr>
            <w:r w:rsidRPr="002D0FF4">
              <w:rPr>
                <w:b/>
                <w:w w:val="99"/>
                <w:sz w:val="20"/>
                <w:szCs w:val="20"/>
              </w:rPr>
              <w:t>-</w:t>
            </w:r>
          </w:p>
        </w:tc>
        <w:tc>
          <w:tcPr>
            <w:tcW w:w="943" w:type="dxa"/>
            <w:tcBorders>
              <w:top w:val="single" w:sz="4" w:space="0" w:color="000000"/>
              <w:left w:val="single" w:sz="4" w:space="0" w:color="000000"/>
              <w:bottom w:val="single" w:sz="4" w:space="0" w:color="000000"/>
              <w:right w:val="single" w:sz="4" w:space="0" w:color="000000"/>
            </w:tcBorders>
          </w:tcPr>
          <w:p w:rsidR="00A82A4A" w:rsidRPr="002D0FF4" w:rsidRDefault="00A82A4A" w:rsidP="00AF726D">
            <w:pPr>
              <w:pStyle w:val="TableParagraph"/>
              <w:tabs>
                <w:tab w:val="left" w:pos="8820"/>
              </w:tabs>
              <w:spacing w:line="240" w:lineRule="auto"/>
              <w:ind w:firstLine="720"/>
              <w:rPr>
                <w:b/>
                <w:sz w:val="20"/>
                <w:szCs w:val="20"/>
              </w:rPr>
            </w:pPr>
            <w:r w:rsidRPr="002D0FF4">
              <w:rPr>
                <w:b/>
                <w:sz w:val="20"/>
                <w:szCs w:val="20"/>
              </w:rPr>
              <w:t>1</w:t>
            </w:r>
          </w:p>
        </w:tc>
        <w:tc>
          <w:tcPr>
            <w:tcW w:w="1330" w:type="dxa"/>
            <w:tcBorders>
              <w:top w:val="single" w:sz="4" w:space="0" w:color="000000"/>
              <w:left w:val="single" w:sz="4" w:space="0" w:color="000000"/>
              <w:bottom w:val="single" w:sz="4" w:space="0" w:color="000000"/>
              <w:right w:val="single" w:sz="4" w:space="0" w:color="000000"/>
            </w:tcBorders>
          </w:tcPr>
          <w:p w:rsidR="00A82A4A" w:rsidRPr="002D0FF4" w:rsidRDefault="00A82A4A" w:rsidP="00AF726D">
            <w:pPr>
              <w:pStyle w:val="TableParagraph"/>
              <w:tabs>
                <w:tab w:val="left" w:pos="8820"/>
              </w:tabs>
              <w:spacing w:line="240" w:lineRule="auto"/>
              <w:jc w:val="center"/>
              <w:rPr>
                <w:b/>
                <w:sz w:val="20"/>
                <w:szCs w:val="20"/>
              </w:rPr>
            </w:pPr>
            <w:r w:rsidRPr="002D0FF4">
              <w:rPr>
                <w:b/>
                <w:sz w:val="20"/>
                <w:szCs w:val="20"/>
              </w:rPr>
              <w:t>4</w:t>
            </w:r>
          </w:p>
        </w:tc>
        <w:tc>
          <w:tcPr>
            <w:tcW w:w="1279" w:type="dxa"/>
            <w:tcBorders>
              <w:top w:val="single" w:sz="4" w:space="0" w:color="000000"/>
              <w:left w:val="single" w:sz="4" w:space="0" w:color="000000"/>
              <w:bottom w:val="single" w:sz="4" w:space="0" w:color="000000"/>
              <w:right w:val="single" w:sz="4" w:space="0" w:color="000000"/>
            </w:tcBorders>
          </w:tcPr>
          <w:p w:rsidR="00A82A4A" w:rsidRPr="002D0FF4" w:rsidRDefault="00A82A4A" w:rsidP="00AF726D">
            <w:pPr>
              <w:pStyle w:val="TableParagraph"/>
              <w:tabs>
                <w:tab w:val="left" w:pos="8820"/>
              </w:tabs>
              <w:spacing w:line="240" w:lineRule="auto"/>
              <w:ind w:firstLine="7"/>
              <w:jc w:val="right"/>
              <w:rPr>
                <w:b/>
                <w:sz w:val="20"/>
                <w:szCs w:val="20"/>
              </w:rPr>
            </w:pPr>
            <w:r w:rsidRPr="002D0FF4">
              <w:rPr>
                <w:b/>
                <w:sz w:val="20"/>
                <w:szCs w:val="20"/>
              </w:rPr>
              <w:t>7,6</w:t>
            </w:r>
          </w:p>
        </w:tc>
      </w:tr>
      <w:tr w:rsidR="00A82A4A" w:rsidRPr="002D0FF4" w:rsidTr="00AF726D">
        <w:trPr>
          <w:trHeight w:val="275"/>
        </w:trPr>
        <w:tc>
          <w:tcPr>
            <w:tcW w:w="1008" w:type="dxa"/>
            <w:tcBorders>
              <w:top w:val="single" w:sz="4" w:space="0" w:color="000000"/>
              <w:left w:val="single" w:sz="4" w:space="0" w:color="000000"/>
              <w:bottom w:val="single" w:sz="4" w:space="0" w:color="000000"/>
              <w:right w:val="single" w:sz="4" w:space="0" w:color="000000"/>
            </w:tcBorders>
          </w:tcPr>
          <w:p w:rsidR="00A82A4A" w:rsidRPr="002D0FF4" w:rsidRDefault="00A82A4A" w:rsidP="00AF726D">
            <w:pPr>
              <w:pStyle w:val="TableParagraph"/>
              <w:tabs>
                <w:tab w:val="left" w:pos="8820"/>
              </w:tabs>
              <w:spacing w:line="240" w:lineRule="auto"/>
              <w:rPr>
                <w:sz w:val="20"/>
                <w:szCs w:val="20"/>
              </w:rPr>
            </w:pPr>
          </w:p>
        </w:tc>
        <w:tc>
          <w:tcPr>
            <w:tcW w:w="1781" w:type="dxa"/>
            <w:tcBorders>
              <w:top w:val="single" w:sz="4" w:space="0" w:color="000000"/>
              <w:left w:val="single" w:sz="4" w:space="0" w:color="000000"/>
              <w:bottom w:val="single" w:sz="4" w:space="0" w:color="000000"/>
              <w:right w:val="single" w:sz="4" w:space="0" w:color="000000"/>
            </w:tcBorders>
          </w:tcPr>
          <w:p w:rsidR="00A82A4A" w:rsidRPr="002D0FF4" w:rsidRDefault="00A82A4A" w:rsidP="00AF726D">
            <w:pPr>
              <w:pStyle w:val="TableParagraph"/>
              <w:tabs>
                <w:tab w:val="left" w:pos="8820"/>
              </w:tabs>
              <w:spacing w:line="240" w:lineRule="auto"/>
              <w:rPr>
                <w:b/>
                <w:sz w:val="20"/>
                <w:szCs w:val="20"/>
              </w:rPr>
            </w:pPr>
            <w:r w:rsidRPr="002D0FF4">
              <w:rPr>
                <w:b/>
                <w:sz w:val="20"/>
                <w:szCs w:val="20"/>
              </w:rPr>
              <w:t>Jumlah</w:t>
            </w:r>
          </w:p>
        </w:tc>
        <w:tc>
          <w:tcPr>
            <w:tcW w:w="816" w:type="dxa"/>
            <w:tcBorders>
              <w:top w:val="single" w:sz="4" w:space="0" w:color="000000"/>
              <w:left w:val="single" w:sz="4" w:space="0" w:color="000000"/>
              <w:bottom w:val="single" w:sz="4" w:space="0" w:color="000000"/>
              <w:right w:val="single" w:sz="4" w:space="0" w:color="000000"/>
            </w:tcBorders>
          </w:tcPr>
          <w:p w:rsidR="00A82A4A" w:rsidRPr="002D0FF4" w:rsidRDefault="00A82A4A" w:rsidP="00AF726D">
            <w:pPr>
              <w:pStyle w:val="TableParagraph"/>
              <w:tabs>
                <w:tab w:val="left" w:pos="8820"/>
              </w:tabs>
              <w:spacing w:line="240" w:lineRule="auto"/>
              <w:rPr>
                <w:b/>
                <w:sz w:val="20"/>
                <w:szCs w:val="20"/>
              </w:rPr>
            </w:pPr>
            <w:r w:rsidRPr="002D0FF4">
              <w:rPr>
                <w:b/>
                <w:sz w:val="20"/>
                <w:szCs w:val="20"/>
              </w:rPr>
              <w:t>22</w:t>
            </w:r>
          </w:p>
        </w:tc>
        <w:tc>
          <w:tcPr>
            <w:tcW w:w="948" w:type="dxa"/>
            <w:tcBorders>
              <w:top w:val="single" w:sz="4" w:space="0" w:color="000000"/>
              <w:left w:val="single" w:sz="4" w:space="0" w:color="000000"/>
              <w:bottom w:val="single" w:sz="4" w:space="0" w:color="000000"/>
              <w:right w:val="single" w:sz="4" w:space="0" w:color="000000"/>
            </w:tcBorders>
          </w:tcPr>
          <w:p w:rsidR="00A82A4A" w:rsidRPr="002D0FF4" w:rsidRDefault="00A82A4A" w:rsidP="00AF726D">
            <w:pPr>
              <w:pStyle w:val="TableParagraph"/>
              <w:tabs>
                <w:tab w:val="left" w:pos="8820"/>
              </w:tabs>
              <w:spacing w:line="240" w:lineRule="auto"/>
              <w:ind w:firstLine="720"/>
              <w:jc w:val="center"/>
              <w:rPr>
                <w:b/>
                <w:sz w:val="20"/>
                <w:szCs w:val="20"/>
              </w:rPr>
            </w:pPr>
            <w:r w:rsidRPr="002D0FF4">
              <w:rPr>
                <w:b/>
                <w:sz w:val="20"/>
                <w:szCs w:val="20"/>
              </w:rPr>
              <w:t>36</w:t>
            </w:r>
          </w:p>
        </w:tc>
        <w:tc>
          <w:tcPr>
            <w:tcW w:w="948" w:type="dxa"/>
            <w:tcBorders>
              <w:top w:val="single" w:sz="4" w:space="0" w:color="000000"/>
              <w:left w:val="single" w:sz="4" w:space="0" w:color="000000"/>
              <w:bottom w:val="single" w:sz="4" w:space="0" w:color="000000"/>
              <w:right w:val="single" w:sz="4" w:space="0" w:color="000000"/>
            </w:tcBorders>
          </w:tcPr>
          <w:p w:rsidR="00A82A4A" w:rsidRPr="002D0FF4" w:rsidRDefault="00A82A4A" w:rsidP="00AF726D">
            <w:pPr>
              <w:pStyle w:val="TableParagraph"/>
              <w:tabs>
                <w:tab w:val="left" w:pos="8820"/>
              </w:tabs>
              <w:spacing w:line="240" w:lineRule="auto"/>
              <w:ind w:firstLine="720"/>
              <w:jc w:val="center"/>
              <w:rPr>
                <w:b/>
                <w:sz w:val="20"/>
                <w:szCs w:val="20"/>
              </w:rPr>
            </w:pPr>
            <w:r w:rsidRPr="002D0FF4">
              <w:rPr>
                <w:b/>
                <w:sz w:val="20"/>
                <w:szCs w:val="20"/>
              </w:rPr>
              <w:t>12</w:t>
            </w:r>
          </w:p>
        </w:tc>
        <w:tc>
          <w:tcPr>
            <w:tcW w:w="943" w:type="dxa"/>
            <w:tcBorders>
              <w:top w:val="single" w:sz="4" w:space="0" w:color="000000"/>
              <w:left w:val="single" w:sz="4" w:space="0" w:color="000000"/>
              <w:bottom w:val="single" w:sz="4" w:space="0" w:color="000000"/>
              <w:right w:val="single" w:sz="4" w:space="0" w:color="000000"/>
            </w:tcBorders>
          </w:tcPr>
          <w:p w:rsidR="00A82A4A" w:rsidRPr="002D0FF4" w:rsidRDefault="00A82A4A" w:rsidP="00AF726D">
            <w:pPr>
              <w:pStyle w:val="TableParagraph"/>
              <w:tabs>
                <w:tab w:val="left" w:pos="8820"/>
              </w:tabs>
              <w:spacing w:line="240" w:lineRule="auto"/>
              <w:ind w:firstLine="720"/>
              <w:rPr>
                <w:b/>
                <w:sz w:val="20"/>
                <w:szCs w:val="20"/>
              </w:rPr>
            </w:pPr>
            <w:r w:rsidRPr="002D0FF4">
              <w:rPr>
                <w:b/>
                <w:sz w:val="20"/>
                <w:szCs w:val="20"/>
              </w:rPr>
              <w:t>4</w:t>
            </w:r>
          </w:p>
        </w:tc>
        <w:tc>
          <w:tcPr>
            <w:tcW w:w="1330" w:type="dxa"/>
            <w:tcBorders>
              <w:top w:val="single" w:sz="4" w:space="0" w:color="000000"/>
              <w:left w:val="single" w:sz="4" w:space="0" w:color="000000"/>
              <w:bottom w:val="single" w:sz="4" w:space="0" w:color="000000"/>
              <w:right w:val="single" w:sz="4" w:space="0" w:color="000000"/>
            </w:tcBorders>
          </w:tcPr>
          <w:p w:rsidR="00A82A4A" w:rsidRPr="002D0FF4" w:rsidRDefault="00A82A4A" w:rsidP="00AF726D">
            <w:pPr>
              <w:pStyle w:val="TableParagraph"/>
              <w:tabs>
                <w:tab w:val="left" w:pos="8820"/>
              </w:tabs>
              <w:spacing w:line="240" w:lineRule="auto"/>
              <w:jc w:val="center"/>
              <w:rPr>
                <w:b/>
                <w:sz w:val="20"/>
                <w:szCs w:val="20"/>
              </w:rPr>
            </w:pPr>
            <w:r w:rsidRPr="002D0FF4">
              <w:rPr>
                <w:b/>
                <w:sz w:val="20"/>
                <w:szCs w:val="20"/>
              </w:rPr>
              <w:t>52</w:t>
            </w:r>
          </w:p>
        </w:tc>
        <w:tc>
          <w:tcPr>
            <w:tcW w:w="1279" w:type="dxa"/>
            <w:tcBorders>
              <w:top w:val="single" w:sz="4" w:space="0" w:color="000000"/>
              <w:left w:val="single" w:sz="4" w:space="0" w:color="000000"/>
              <w:bottom w:val="single" w:sz="4" w:space="0" w:color="000000"/>
              <w:right w:val="single" w:sz="4" w:space="0" w:color="000000"/>
            </w:tcBorders>
          </w:tcPr>
          <w:p w:rsidR="00A82A4A" w:rsidRPr="002D0FF4" w:rsidRDefault="00A82A4A" w:rsidP="00AF726D">
            <w:pPr>
              <w:pStyle w:val="TableParagraph"/>
              <w:tabs>
                <w:tab w:val="left" w:pos="8820"/>
              </w:tabs>
              <w:spacing w:line="240" w:lineRule="auto"/>
              <w:ind w:firstLine="7"/>
              <w:jc w:val="right"/>
              <w:rPr>
                <w:b/>
                <w:sz w:val="20"/>
                <w:szCs w:val="20"/>
              </w:rPr>
            </w:pPr>
            <w:r w:rsidRPr="002D0FF4">
              <w:rPr>
                <w:b/>
                <w:sz w:val="20"/>
                <w:szCs w:val="20"/>
              </w:rPr>
              <w:t>100</w:t>
            </w:r>
          </w:p>
        </w:tc>
      </w:tr>
    </w:tbl>
    <w:p w:rsidR="00A82A4A" w:rsidRDefault="00A82A4A" w:rsidP="00A82A4A">
      <w:pPr>
        <w:pStyle w:val="BodyText"/>
        <w:tabs>
          <w:tab w:val="left" w:pos="8820"/>
        </w:tabs>
        <w:ind w:firstLine="720"/>
        <w:jc w:val="both"/>
      </w:pPr>
      <w:r w:rsidRPr="002D0FF4">
        <w:t>Sumber : Hasil Olah Da</w:t>
      </w:r>
      <w:r>
        <w:t>ta Kuisioner Penelitian ( 2018 )</w:t>
      </w:r>
    </w:p>
    <w:p w:rsidR="00A82A4A" w:rsidRDefault="00A82A4A" w:rsidP="00A82A4A">
      <w:pPr>
        <w:pStyle w:val="BodyText"/>
        <w:tabs>
          <w:tab w:val="left" w:pos="8820"/>
        </w:tabs>
        <w:jc w:val="both"/>
        <w:sectPr w:rsidR="00A82A4A" w:rsidSect="00A82A4A">
          <w:type w:val="continuous"/>
          <w:pgSz w:w="11907" w:h="16839" w:code="9"/>
          <w:pgMar w:top="1138" w:right="1138" w:bottom="1699" w:left="1699" w:header="0" w:footer="0" w:gutter="0"/>
          <w:cols w:space="720"/>
        </w:sectPr>
      </w:pPr>
    </w:p>
    <w:p w:rsidR="00A82A4A" w:rsidRDefault="00A82A4A" w:rsidP="00A82A4A">
      <w:pPr>
        <w:pStyle w:val="BodyText"/>
        <w:tabs>
          <w:tab w:val="left" w:pos="8820"/>
        </w:tabs>
        <w:jc w:val="both"/>
      </w:pPr>
    </w:p>
    <w:p w:rsidR="00A82A4A" w:rsidRDefault="00A82A4A" w:rsidP="00A82A4A">
      <w:pPr>
        <w:pStyle w:val="BodyText"/>
        <w:ind w:right="-20" w:firstLine="719"/>
        <w:jc w:val="both"/>
      </w:pPr>
      <w:r>
        <w:t>Dari tabel diatas menunjukkan bahwa pada pertanyaan (Kedisiplinan Pegawai Terhadap Pekerjaannya), responden yang menyatakan “Sangat Baik” berjumlah 12 orang ( 69,3%) dengan pernyataan tersebut, namun terdapat pula menyatakan “Baik” berjumlah 6 orang ( 23,1%), dan yang paling sedikit menyatakan “Kurang Baik” berjumlah orang ( 7,6%).</w:t>
      </w:r>
    </w:p>
    <w:p w:rsidR="00A82A4A" w:rsidRDefault="00A82A4A" w:rsidP="00A82A4A">
      <w:pPr>
        <w:pStyle w:val="Heading2"/>
        <w:ind w:left="0"/>
        <w:jc w:val="left"/>
      </w:pPr>
    </w:p>
    <w:p w:rsidR="00A82A4A" w:rsidRPr="002D0FF4" w:rsidRDefault="00A82A4A" w:rsidP="00A82A4A">
      <w:pPr>
        <w:pStyle w:val="Heading2"/>
        <w:ind w:left="0"/>
        <w:jc w:val="left"/>
      </w:pPr>
      <w:r>
        <w:t>Pembahasan</w:t>
      </w:r>
    </w:p>
    <w:p w:rsidR="00A82A4A" w:rsidRDefault="00A82A4A" w:rsidP="00A82A4A">
      <w:pPr>
        <w:pStyle w:val="BodyText"/>
        <w:ind w:firstLine="719"/>
        <w:jc w:val="both"/>
      </w:pPr>
      <w:r>
        <w:t>Pembahasan adalah bagian dari karya ilmiah yang berisi hasil analisa penelitian dari data-data yang diperoleh semakin kuat pembahasan dari hasil penelitian, maka semakin dipercaya semakin hasil penelitian itu. Pembahasan data secara explisit yang telah di analisa tersebut mengarah kepada jawaban permasalahan atau pencapaian tujuan penelitian dalam pembahasan, sebaiknya peneliti berani menggunakan kelebihan dari hasil penemuan, mengungkapkan penelitian itu di bandingkan penemuannya dengan penemuannya yang bias di tinjau dari segi kualitas keluasan faham pemahaman efektifitas dan efesiensi ekonomi dan sebagainya.</w:t>
      </w:r>
    </w:p>
    <w:p w:rsidR="00A82A4A" w:rsidRDefault="00A82A4A" w:rsidP="00A82A4A">
      <w:pPr>
        <w:pStyle w:val="ListParagraph"/>
        <w:ind w:left="0" w:right="-20" w:firstLine="0"/>
        <w:rPr>
          <w:sz w:val="24"/>
        </w:rPr>
      </w:pPr>
      <w:r>
        <w:rPr>
          <w:sz w:val="24"/>
        </w:rPr>
        <w:t>Tingkat Kepuasan Masyarakat Terhadap Pengelolaan Alokasi Dana Desa Pada Kantor Kepala Desa di Desa Simirik Kecamatan Padangsidimpua</w:t>
      </w:r>
      <w:r>
        <w:rPr>
          <w:spacing w:val="-8"/>
          <w:sz w:val="24"/>
        </w:rPr>
        <w:t xml:space="preserve"> </w:t>
      </w:r>
      <w:r>
        <w:rPr>
          <w:sz w:val="24"/>
        </w:rPr>
        <w:t>Batunadua.</w:t>
      </w:r>
    </w:p>
    <w:p w:rsidR="00A82A4A" w:rsidRDefault="00A82A4A" w:rsidP="00A82A4A">
      <w:pPr>
        <w:pStyle w:val="BodyText"/>
        <w:ind w:right="-20" w:firstLine="707"/>
        <w:jc w:val="both"/>
      </w:pPr>
      <w:r>
        <w:t>Berdasarkan hasil wawancara dengan kepala desa simirik kecamatan padangsidimpuan batunadua (Mhd. Yunus Tampubolon) pada hari selasa 24 Juli 2018 adalah sebagai berikut:</w:t>
      </w:r>
    </w:p>
    <w:p w:rsidR="00A82A4A" w:rsidRDefault="00A82A4A" w:rsidP="00A82A4A">
      <w:pPr>
        <w:pStyle w:val="BodyText"/>
        <w:ind w:right="-20"/>
        <w:jc w:val="both"/>
      </w:pPr>
      <w:r>
        <w:t xml:space="preserve">“Tingkat Kepuasan Masyarakat Terhadap Pengelolaan Alokasi Dana Desa di Desa Simirik ini baik, hal ini dapat dilihat dari pembangunan yang dilakukan di desa simirik ini yang disesuaikan dengan kebutuhan masyarakat berdasarkan hasil musyawarah bersama masyarakat, pengelolaan dana desa yang dilakukan pun </w:t>
      </w:r>
      <w:r>
        <w:lastRenderedPageBreak/>
        <w:t>secara trasfaran atau terbuka, pembangunan yang dilakukan terarah atau tepat sasaran. Selama ini pun belum ada keluhan-keluhan yang dilaporkan masyarakat terhadap pembangunan yang telah terlaksana.Kalaupun ada keluhan tentang pembangunan yang telah dilakukan itu akan segera kami tindak lanjuti supaya tidak ada kesalah pahaman antara masyarakat dengan pemerintah desa”.</w:t>
      </w:r>
    </w:p>
    <w:p w:rsidR="00A82A4A" w:rsidRDefault="00A82A4A" w:rsidP="00A82A4A">
      <w:pPr>
        <w:pStyle w:val="BodyText"/>
        <w:ind w:right="-20" w:firstLine="719"/>
        <w:jc w:val="both"/>
      </w:pPr>
      <w:r>
        <w:t>Dari hasil wawancara diatas dapat diambil kesimpulan bahwa Tingkat Kepuasan Masyarakat Terhadap Pengelolaan Alokasi Dana Desa Pada Kantor Kepala Desa di Desa Simirik Kecamatan Padangsidimpuan Batunadua</w:t>
      </w:r>
      <w:r>
        <w:rPr>
          <w:spacing w:val="-2"/>
        </w:rPr>
        <w:t xml:space="preserve"> </w:t>
      </w:r>
      <w:r>
        <w:t>adalah:</w:t>
      </w:r>
    </w:p>
    <w:p w:rsidR="00A82A4A" w:rsidRPr="002D0FF4" w:rsidRDefault="00A82A4A" w:rsidP="00A82A4A">
      <w:pPr>
        <w:pStyle w:val="ListParagraph"/>
        <w:numPr>
          <w:ilvl w:val="3"/>
          <w:numId w:val="7"/>
        </w:numPr>
        <w:ind w:left="540" w:right="-20" w:hanging="361"/>
        <w:jc w:val="both"/>
        <w:rPr>
          <w:sz w:val="24"/>
        </w:rPr>
      </w:pPr>
      <w:r>
        <w:rPr>
          <w:sz w:val="24"/>
        </w:rPr>
        <w:t>Pembangunan yang dilakukan sesuai dengan kebutuhan</w:t>
      </w:r>
      <w:r>
        <w:rPr>
          <w:spacing w:val="-2"/>
          <w:sz w:val="24"/>
        </w:rPr>
        <w:t xml:space="preserve"> </w:t>
      </w:r>
      <w:r>
        <w:rPr>
          <w:sz w:val="24"/>
        </w:rPr>
        <w:t>masyarakat.</w:t>
      </w:r>
    </w:p>
    <w:p w:rsidR="00A82A4A" w:rsidRPr="002D0FF4" w:rsidRDefault="00A82A4A" w:rsidP="00A82A4A">
      <w:pPr>
        <w:pStyle w:val="ListParagraph"/>
        <w:numPr>
          <w:ilvl w:val="3"/>
          <w:numId w:val="7"/>
        </w:numPr>
        <w:ind w:left="540" w:right="-20" w:hanging="361"/>
        <w:jc w:val="both"/>
        <w:rPr>
          <w:sz w:val="24"/>
        </w:rPr>
      </w:pPr>
      <w:r>
        <w:rPr>
          <w:sz w:val="24"/>
        </w:rPr>
        <w:t>Pengelolaan Dana dilakukan secara transparan atau</w:t>
      </w:r>
      <w:r>
        <w:rPr>
          <w:spacing w:val="-5"/>
          <w:sz w:val="24"/>
        </w:rPr>
        <w:t xml:space="preserve"> </w:t>
      </w:r>
      <w:r>
        <w:rPr>
          <w:sz w:val="24"/>
        </w:rPr>
        <w:t>terbuka.</w:t>
      </w:r>
    </w:p>
    <w:p w:rsidR="00A82A4A" w:rsidRDefault="00A82A4A" w:rsidP="00A82A4A">
      <w:pPr>
        <w:pStyle w:val="ListParagraph"/>
        <w:numPr>
          <w:ilvl w:val="3"/>
          <w:numId w:val="7"/>
        </w:numPr>
        <w:ind w:left="540" w:right="-20" w:hanging="361"/>
        <w:jc w:val="both"/>
        <w:rPr>
          <w:sz w:val="24"/>
        </w:rPr>
      </w:pPr>
      <w:r>
        <w:rPr>
          <w:sz w:val="24"/>
        </w:rPr>
        <w:t>Pembangunan yang dilakukan tepat sasaran.</w:t>
      </w:r>
    </w:p>
    <w:p w:rsidR="00A82A4A" w:rsidRPr="002D0FF4" w:rsidRDefault="00A82A4A" w:rsidP="00A82A4A">
      <w:pPr>
        <w:pStyle w:val="ListParagraph"/>
        <w:ind w:left="0" w:right="-20" w:firstLine="720"/>
        <w:jc w:val="both"/>
        <w:rPr>
          <w:sz w:val="24"/>
        </w:rPr>
      </w:pPr>
      <w:r w:rsidRPr="002D0FF4">
        <w:rPr>
          <w:sz w:val="24"/>
        </w:rPr>
        <w:t>Upaya-upaya Kantor Kepala Desa Desa Simirik Kecamatan Padangsidimpuan Batunadua dalam Pengelolaan Alokasi Dana</w:t>
      </w:r>
      <w:r w:rsidRPr="002D0FF4">
        <w:rPr>
          <w:spacing w:val="-3"/>
          <w:sz w:val="24"/>
        </w:rPr>
        <w:t xml:space="preserve"> </w:t>
      </w:r>
      <w:r w:rsidRPr="002D0FF4">
        <w:rPr>
          <w:sz w:val="24"/>
        </w:rPr>
        <w:t>Desa.</w:t>
      </w:r>
    </w:p>
    <w:p w:rsidR="00A82A4A" w:rsidRDefault="00A82A4A" w:rsidP="00A82A4A">
      <w:pPr>
        <w:pStyle w:val="BodyText"/>
        <w:ind w:firstLine="720"/>
        <w:jc w:val="both"/>
      </w:pPr>
      <w:r>
        <w:t>Berdasarkan hasil wawancara dengan kepala desa simirik kecamatan padangsidimpuan batunadua (Mhd. Yunus Tampubolon) pada hari selasa 24 Juli 2018 adalah sebagai berikut:</w:t>
      </w:r>
    </w:p>
    <w:p w:rsidR="00A82A4A" w:rsidRDefault="00A82A4A" w:rsidP="00A82A4A">
      <w:pPr>
        <w:pStyle w:val="BodyText"/>
        <w:ind w:firstLine="720"/>
        <w:jc w:val="both"/>
      </w:pPr>
      <w:r>
        <w:t>“Upaya-upaya yang dilakukan dalam pengelolaan Alokasi Dana Desa dengan terlebih dahulu melakukan musyawarah dengan masyarakat tentang apa saja yang dibutuhkan atau diperlukan oleh masyarakat, mencatat apa saja yang dikeluhkan masyarakat terhadap pembangunan yang dilakukan di tahun sebelumnya sehingga pembangunan yang akan dilakukan benar-benar terarah dan mencapai tingkat kepuasan yang baik”.</w:t>
      </w:r>
    </w:p>
    <w:p w:rsidR="00A82A4A" w:rsidRPr="002D0FF4" w:rsidRDefault="00A82A4A" w:rsidP="00A82A4A">
      <w:pPr>
        <w:pStyle w:val="ListParagraph"/>
        <w:numPr>
          <w:ilvl w:val="0"/>
          <w:numId w:val="9"/>
        </w:numPr>
        <w:spacing w:before="90"/>
        <w:ind w:left="0" w:firstLine="0"/>
        <w:jc w:val="both"/>
        <w:rPr>
          <w:sz w:val="24"/>
          <w:szCs w:val="24"/>
        </w:rPr>
      </w:pPr>
      <w:r w:rsidRPr="002D0FF4">
        <w:rPr>
          <w:sz w:val="24"/>
          <w:szCs w:val="24"/>
        </w:rPr>
        <w:t xml:space="preserve">Dari hasil wawancara di atas dapat di ambil kesimpulan bahwa upaya-uapaya yang di lakukan dalam pengelolaan alokasi dana desa adalah: Melakukan musyawarah </w:t>
      </w:r>
      <w:r w:rsidRPr="002D0FF4">
        <w:rPr>
          <w:sz w:val="24"/>
          <w:szCs w:val="24"/>
        </w:rPr>
        <w:lastRenderedPageBreak/>
        <w:t>dengan masyarakat terlebih dahulu untuk mendengarkan apasaja yang dibutuhkan atau di perlukan</w:t>
      </w:r>
      <w:r w:rsidRPr="002D0FF4">
        <w:rPr>
          <w:spacing w:val="-2"/>
          <w:sz w:val="24"/>
          <w:szCs w:val="24"/>
        </w:rPr>
        <w:t xml:space="preserve"> </w:t>
      </w:r>
      <w:r w:rsidRPr="002D0FF4">
        <w:rPr>
          <w:sz w:val="24"/>
          <w:szCs w:val="24"/>
        </w:rPr>
        <w:t>masyarakat.</w:t>
      </w:r>
    </w:p>
    <w:p w:rsidR="00A82A4A" w:rsidRPr="00A82A4A" w:rsidRDefault="00A82A4A" w:rsidP="00A82A4A">
      <w:pPr>
        <w:pStyle w:val="ListParagraph"/>
        <w:numPr>
          <w:ilvl w:val="0"/>
          <w:numId w:val="9"/>
        </w:numPr>
        <w:ind w:left="0" w:firstLine="0"/>
        <w:jc w:val="both"/>
        <w:rPr>
          <w:sz w:val="24"/>
          <w:szCs w:val="24"/>
        </w:rPr>
      </w:pPr>
      <w:r w:rsidRPr="002D0FF4">
        <w:rPr>
          <w:sz w:val="24"/>
          <w:szCs w:val="24"/>
        </w:rPr>
        <w:t>Mencatat apa saja keluhan di pembangunan yang sebelumnya untuk menjadi masukan terhadap pembanguan yang akan</w:t>
      </w:r>
      <w:r w:rsidRPr="002D0FF4">
        <w:rPr>
          <w:spacing w:val="-1"/>
          <w:sz w:val="24"/>
          <w:szCs w:val="24"/>
        </w:rPr>
        <w:t xml:space="preserve"> </w:t>
      </w:r>
      <w:r w:rsidRPr="002D0FF4">
        <w:rPr>
          <w:sz w:val="24"/>
          <w:szCs w:val="24"/>
        </w:rPr>
        <w:t>dilaksanakan.</w:t>
      </w:r>
      <w:r w:rsidRPr="00A82A4A">
        <w:rPr>
          <w:sz w:val="24"/>
          <w:szCs w:val="24"/>
        </w:rPr>
        <w:t>Hambatan-hambatan yang di hadapi Kantor Kepala Desa Simirik Kecamatan Padangsidimpuan Batunadua dalam pengelolaan Alokasi Dana Desa untuk mewujudkan kepuasan</w:t>
      </w:r>
      <w:r w:rsidRPr="00A82A4A">
        <w:rPr>
          <w:spacing w:val="-1"/>
          <w:sz w:val="24"/>
          <w:szCs w:val="24"/>
        </w:rPr>
        <w:t xml:space="preserve"> </w:t>
      </w:r>
      <w:r w:rsidRPr="00A82A4A">
        <w:rPr>
          <w:sz w:val="24"/>
          <w:szCs w:val="24"/>
        </w:rPr>
        <w:t>masyarakat.</w:t>
      </w:r>
    </w:p>
    <w:p w:rsidR="00A82A4A" w:rsidRPr="002D0FF4" w:rsidRDefault="00A82A4A" w:rsidP="00A82A4A">
      <w:pPr>
        <w:pStyle w:val="BodyText"/>
        <w:spacing w:before="1"/>
        <w:jc w:val="both"/>
      </w:pPr>
      <w:r w:rsidRPr="002D0FF4">
        <w:t>Berdasarkan hasil wawancara dengan kepala desa simirik kecamatan padangsidimpuan batunadua (Mhd. Yunus Tampubolon) pada hari selasa 24 Juli 2018 adalah sebagai berikut:</w:t>
      </w:r>
    </w:p>
    <w:p w:rsidR="00A82A4A" w:rsidRPr="002D0FF4" w:rsidRDefault="00A82A4A" w:rsidP="00A82A4A">
      <w:pPr>
        <w:pStyle w:val="BodyText"/>
        <w:jc w:val="both"/>
      </w:pPr>
      <w:r w:rsidRPr="002D0FF4">
        <w:t>“hambatan-hambatan yang dihadapi didalam penegelolaan alokasi dana desa di desa simirik berupa kurangnya koordinasi antara apparat desa tengtang keluhan masyarakat, Kurangnya respon masyarakat atau partisipasi masyarakat terhadap pengelolaan alokasi dana desa, adanya sikap apatis masyarakat,”</w:t>
      </w:r>
    </w:p>
    <w:p w:rsidR="00A82A4A" w:rsidRPr="002D0FF4" w:rsidRDefault="00A82A4A" w:rsidP="00A82A4A">
      <w:pPr>
        <w:pStyle w:val="BodyText"/>
        <w:spacing w:before="1"/>
        <w:jc w:val="both"/>
      </w:pPr>
      <w:r w:rsidRPr="002D0FF4">
        <w:t>Berdasarkan hasil wawancara diatas dapat di ambil kesimpulan sebagai</w:t>
      </w:r>
      <w:r w:rsidRPr="002D0FF4">
        <w:rPr>
          <w:spacing w:val="-11"/>
        </w:rPr>
        <w:t xml:space="preserve"> </w:t>
      </w:r>
      <w:r w:rsidRPr="002D0FF4">
        <w:t>berikut:</w:t>
      </w:r>
    </w:p>
    <w:p w:rsidR="00A82A4A" w:rsidRPr="002D0FF4" w:rsidRDefault="00A82A4A" w:rsidP="00A82A4A">
      <w:pPr>
        <w:pStyle w:val="ListParagraph"/>
        <w:numPr>
          <w:ilvl w:val="0"/>
          <w:numId w:val="10"/>
        </w:numPr>
        <w:rPr>
          <w:sz w:val="24"/>
          <w:szCs w:val="24"/>
        </w:rPr>
      </w:pPr>
      <w:r w:rsidRPr="002D0FF4">
        <w:rPr>
          <w:sz w:val="24"/>
          <w:szCs w:val="24"/>
        </w:rPr>
        <w:t>Kurangnya koordinasi antara aparat desa tentang keluhan</w:t>
      </w:r>
      <w:r w:rsidRPr="002D0FF4">
        <w:rPr>
          <w:spacing w:val="-16"/>
          <w:sz w:val="24"/>
          <w:szCs w:val="24"/>
        </w:rPr>
        <w:t xml:space="preserve"> </w:t>
      </w:r>
      <w:r w:rsidRPr="002D0FF4">
        <w:rPr>
          <w:sz w:val="24"/>
          <w:szCs w:val="24"/>
        </w:rPr>
        <w:t>masyarakat.</w:t>
      </w:r>
    </w:p>
    <w:p w:rsidR="00A82A4A" w:rsidRPr="002D0FF4" w:rsidRDefault="00A82A4A" w:rsidP="00A82A4A">
      <w:pPr>
        <w:pStyle w:val="ListParagraph"/>
        <w:numPr>
          <w:ilvl w:val="0"/>
          <w:numId w:val="10"/>
        </w:numPr>
        <w:rPr>
          <w:sz w:val="24"/>
          <w:szCs w:val="24"/>
        </w:rPr>
      </w:pPr>
      <w:r w:rsidRPr="002D0FF4">
        <w:rPr>
          <w:sz w:val="24"/>
          <w:szCs w:val="24"/>
        </w:rPr>
        <w:t>Kurangnya respon masyarakat atau partisipasi masyarakat terhadap penge</w:t>
      </w:r>
      <w:r>
        <w:rPr>
          <w:sz w:val="24"/>
          <w:szCs w:val="24"/>
        </w:rPr>
        <w:t xml:space="preserve">lolaan </w:t>
      </w:r>
      <w:r w:rsidRPr="002D0FF4">
        <w:rPr>
          <w:sz w:val="24"/>
          <w:szCs w:val="24"/>
        </w:rPr>
        <w:t>alokasi dana</w:t>
      </w:r>
      <w:r w:rsidRPr="002D0FF4">
        <w:rPr>
          <w:spacing w:val="-2"/>
          <w:sz w:val="24"/>
          <w:szCs w:val="24"/>
        </w:rPr>
        <w:t xml:space="preserve"> </w:t>
      </w:r>
      <w:r w:rsidRPr="002D0FF4">
        <w:rPr>
          <w:sz w:val="24"/>
          <w:szCs w:val="24"/>
        </w:rPr>
        <w:t>desa.</w:t>
      </w:r>
    </w:p>
    <w:p w:rsidR="00A82A4A" w:rsidRPr="002D0FF4" w:rsidRDefault="00A82A4A" w:rsidP="00A82A4A">
      <w:pPr>
        <w:pStyle w:val="ListParagraph"/>
        <w:numPr>
          <w:ilvl w:val="0"/>
          <w:numId w:val="10"/>
        </w:numPr>
        <w:spacing w:before="1"/>
        <w:rPr>
          <w:sz w:val="24"/>
          <w:szCs w:val="24"/>
        </w:rPr>
      </w:pPr>
      <w:r w:rsidRPr="002D0FF4">
        <w:rPr>
          <w:sz w:val="24"/>
          <w:szCs w:val="24"/>
        </w:rPr>
        <w:t>Adanya sikap apatis masyarakat karna keterbelakangan</w:t>
      </w:r>
      <w:r w:rsidRPr="002D0FF4">
        <w:rPr>
          <w:spacing w:val="-4"/>
          <w:sz w:val="24"/>
          <w:szCs w:val="24"/>
        </w:rPr>
        <w:t xml:space="preserve"> </w:t>
      </w:r>
      <w:r w:rsidRPr="002D0FF4">
        <w:rPr>
          <w:sz w:val="24"/>
          <w:szCs w:val="24"/>
        </w:rPr>
        <w:t>Pengetahuan.</w:t>
      </w:r>
    </w:p>
    <w:p w:rsidR="00A82A4A" w:rsidRDefault="00A82A4A" w:rsidP="00A82A4A">
      <w:pPr>
        <w:pStyle w:val="Heading2"/>
        <w:ind w:left="0"/>
        <w:jc w:val="left"/>
        <w:rPr>
          <w:b w:val="0"/>
          <w:bCs w:val="0"/>
        </w:rPr>
      </w:pPr>
      <w:bookmarkStart w:id="10" w:name="_TOC_250003"/>
      <w:bookmarkEnd w:id="10"/>
    </w:p>
    <w:p w:rsidR="00A82A4A" w:rsidRDefault="00A82A4A" w:rsidP="00A82A4A">
      <w:pPr>
        <w:pStyle w:val="Heading2"/>
        <w:ind w:left="0"/>
        <w:jc w:val="left"/>
      </w:pPr>
      <w:r>
        <w:t>BAB V KESIMPULAN DAN SARAN</w:t>
      </w:r>
    </w:p>
    <w:p w:rsidR="00A82A4A" w:rsidRPr="00A82A4A" w:rsidRDefault="00A82A4A" w:rsidP="00A82A4A">
      <w:pPr>
        <w:pStyle w:val="Heading2"/>
        <w:tabs>
          <w:tab w:val="left" w:pos="522"/>
        </w:tabs>
        <w:ind w:left="0"/>
        <w:jc w:val="left"/>
      </w:pPr>
      <w:bookmarkStart w:id="11" w:name="_TOC_250002"/>
      <w:bookmarkEnd w:id="11"/>
      <w:r>
        <w:t>Kesimpulan</w:t>
      </w:r>
    </w:p>
    <w:p w:rsidR="00A82A4A" w:rsidRDefault="00A82A4A" w:rsidP="00A82A4A">
      <w:pPr>
        <w:pStyle w:val="BodyText"/>
        <w:jc w:val="both"/>
      </w:pPr>
      <w:r>
        <w:t>Berdasarkan hasil pembahasan, maka kesimpulan yang dapat diambil adalah sebagai berikut :</w:t>
      </w:r>
    </w:p>
    <w:p w:rsidR="00A82A4A" w:rsidRDefault="00A82A4A" w:rsidP="00A82A4A">
      <w:pPr>
        <w:pStyle w:val="ListParagraph"/>
        <w:numPr>
          <w:ilvl w:val="0"/>
          <w:numId w:val="12"/>
        </w:numPr>
        <w:tabs>
          <w:tab w:val="left" w:pos="882"/>
        </w:tabs>
        <w:jc w:val="both"/>
        <w:rPr>
          <w:sz w:val="24"/>
        </w:rPr>
      </w:pPr>
      <w:r>
        <w:rPr>
          <w:sz w:val="24"/>
        </w:rPr>
        <w:t>Ada Tingkat Kepuasan Masyarakat Terhadap Pengelolaan Alokasi Dana Desa Pada Kantor Kepala Desa Di Desa Simirik Kecamatan Padangsidimpuan Batunadua, hal ini dapat dilihat dari rekapitulasi angket responden</w:t>
      </w:r>
      <w:r>
        <w:rPr>
          <w:spacing w:val="38"/>
          <w:sz w:val="24"/>
        </w:rPr>
        <w:t xml:space="preserve"> </w:t>
      </w:r>
      <w:r>
        <w:rPr>
          <w:sz w:val="24"/>
        </w:rPr>
        <w:t xml:space="preserve">terhadap terhadap variabel X dan Y di dapat jumlah bobot variabel untuk menjawab sangat baik sebesar 330 </w:t>
      </w:r>
      <w:r>
        <w:rPr>
          <w:sz w:val="24"/>
        </w:rPr>
        <w:lastRenderedPageBreak/>
        <w:t>atau sebesar 64,71%, untuk jawaban baik sebesar 142 atau sebesar 27,84%, dan untuk jawaban kurang baik sebesar 38 atau sebesar 7,45%. Dari angket variabel X dan Y persentase responden yang menjawab sangat baik 64,71%, jadi interprestasi berdasarkan tingkat kualiatas variabel penelitian berada di Angka 60% - 79,9%atau berada pada kualitas baik, jadi pengujian hipotesa di</w:t>
      </w:r>
      <w:r>
        <w:rPr>
          <w:spacing w:val="-2"/>
          <w:sz w:val="24"/>
        </w:rPr>
        <w:t xml:space="preserve"> </w:t>
      </w:r>
      <w:r>
        <w:rPr>
          <w:sz w:val="24"/>
        </w:rPr>
        <w:t>terima.</w:t>
      </w:r>
    </w:p>
    <w:p w:rsidR="00A82A4A" w:rsidRDefault="00A82A4A" w:rsidP="00A82A4A">
      <w:pPr>
        <w:pStyle w:val="ListParagraph"/>
        <w:numPr>
          <w:ilvl w:val="0"/>
          <w:numId w:val="12"/>
        </w:numPr>
        <w:tabs>
          <w:tab w:val="left" w:pos="882"/>
        </w:tabs>
        <w:jc w:val="both"/>
        <w:rPr>
          <w:sz w:val="24"/>
        </w:rPr>
      </w:pPr>
      <w:r>
        <w:rPr>
          <w:sz w:val="24"/>
        </w:rPr>
        <w:t>Tingkat Kepuasan Masyarakat Terhadap Pengelolaan Alokasi Dana Desa Pada Kantor Kepala Desa Di Desa Simirik Kecamatan Padangsidimpuan Batunaduadapat dilihat dari hasil jawaban responden yang berada pada kulitas cukup baik. Dapat juga dilihat dari pembangunan yang telah di lakukan selama ini yang disesuaikan dengan kebutuhan masyarakat untuk menunjang aktivitas supaya lebih meningkat.</w:t>
      </w:r>
    </w:p>
    <w:p w:rsidR="00A82A4A" w:rsidRDefault="00A82A4A" w:rsidP="00A82A4A">
      <w:pPr>
        <w:pStyle w:val="ListParagraph"/>
        <w:numPr>
          <w:ilvl w:val="0"/>
          <w:numId w:val="12"/>
        </w:numPr>
        <w:tabs>
          <w:tab w:val="left" w:pos="882"/>
        </w:tabs>
        <w:jc w:val="both"/>
        <w:rPr>
          <w:sz w:val="24"/>
        </w:rPr>
      </w:pPr>
      <w:r>
        <w:rPr>
          <w:sz w:val="24"/>
        </w:rPr>
        <w:t>Upaya-upaya Kantor Kepala Desa Desa Simirik Kecamatan Padangsidimpuan Batunadua dalam pengelolaan Alokasi Dana Desa untuk mewujudkan kepuasan masyarakat adalah memusyawarahkan terlebih dahulu dengan masyarakat apa saja yang perlu di bangun sesuai dengan kabutuhan masyarakat agar tiadak sia- sia pembangunan yang akan dilakukan. Memberikan kesempatan kepada masyarakat setempat untuk mengelola pembanguna yang akan dilakukan sehingga menciptakan peluang pekerjaan kepada masyarakat</w:t>
      </w:r>
      <w:r>
        <w:rPr>
          <w:spacing w:val="-5"/>
          <w:sz w:val="24"/>
        </w:rPr>
        <w:t xml:space="preserve"> </w:t>
      </w:r>
      <w:r>
        <w:rPr>
          <w:sz w:val="24"/>
        </w:rPr>
        <w:t>setempat.</w:t>
      </w:r>
    </w:p>
    <w:p w:rsidR="00A82A4A" w:rsidRDefault="00A82A4A" w:rsidP="00A82A4A">
      <w:pPr>
        <w:pStyle w:val="ListParagraph"/>
        <w:numPr>
          <w:ilvl w:val="0"/>
          <w:numId w:val="12"/>
        </w:numPr>
        <w:tabs>
          <w:tab w:val="left" w:pos="882"/>
        </w:tabs>
        <w:jc w:val="both"/>
        <w:rPr>
          <w:sz w:val="24"/>
        </w:rPr>
      </w:pPr>
      <w:r>
        <w:rPr>
          <w:sz w:val="24"/>
        </w:rPr>
        <w:t>Hambatan-hambatan yang di hadapi Kantor Kepala Desa Desa Simirik Kecamatan Padangsidimpuan Batunadua dalam pengelolaan Alokasi Dana Desa untuk mewujudkan kepuasan</w:t>
      </w:r>
      <w:r>
        <w:rPr>
          <w:spacing w:val="-1"/>
          <w:sz w:val="24"/>
        </w:rPr>
        <w:t xml:space="preserve"> </w:t>
      </w:r>
      <w:r>
        <w:rPr>
          <w:sz w:val="24"/>
        </w:rPr>
        <w:t>masyarakat.</w:t>
      </w:r>
    </w:p>
    <w:p w:rsidR="00A82A4A" w:rsidRPr="00A82A4A" w:rsidRDefault="00A82A4A" w:rsidP="00A82A4A">
      <w:pPr>
        <w:pStyle w:val="ListParagraph"/>
        <w:numPr>
          <w:ilvl w:val="0"/>
          <w:numId w:val="13"/>
        </w:numPr>
        <w:tabs>
          <w:tab w:val="left" w:pos="1242"/>
        </w:tabs>
        <w:ind w:left="990" w:hanging="270"/>
        <w:jc w:val="both"/>
        <w:rPr>
          <w:sz w:val="24"/>
        </w:rPr>
      </w:pPr>
      <w:r>
        <w:rPr>
          <w:sz w:val="24"/>
        </w:rPr>
        <w:lastRenderedPageBreak/>
        <w:t>Kurangnya koordinasi antara aparat desa tengtang keluhan</w:t>
      </w:r>
      <w:r>
        <w:rPr>
          <w:spacing w:val="-8"/>
          <w:sz w:val="24"/>
        </w:rPr>
        <w:t xml:space="preserve"> </w:t>
      </w:r>
      <w:r>
        <w:rPr>
          <w:sz w:val="24"/>
        </w:rPr>
        <w:t>masyarakat.</w:t>
      </w:r>
    </w:p>
    <w:p w:rsidR="00A82A4A" w:rsidRDefault="00A82A4A" w:rsidP="00A82A4A">
      <w:pPr>
        <w:pStyle w:val="ListParagraph"/>
        <w:numPr>
          <w:ilvl w:val="0"/>
          <w:numId w:val="13"/>
        </w:numPr>
        <w:tabs>
          <w:tab w:val="left" w:pos="1242"/>
          <w:tab w:val="left" w:pos="2525"/>
          <w:tab w:val="left" w:pos="3386"/>
          <w:tab w:val="left" w:pos="4697"/>
          <w:tab w:val="left" w:pos="5316"/>
          <w:tab w:val="left" w:pos="6525"/>
          <w:tab w:val="left" w:pos="7835"/>
        </w:tabs>
        <w:ind w:left="990" w:hanging="270"/>
        <w:rPr>
          <w:sz w:val="24"/>
        </w:rPr>
      </w:pPr>
      <w:r>
        <w:rPr>
          <w:sz w:val="24"/>
        </w:rPr>
        <w:t>Kurangnya</w:t>
      </w:r>
      <w:r>
        <w:rPr>
          <w:sz w:val="24"/>
        </w:rPr>
        <w:tab/>
        <w:t>respon</w:t>
      </w:r>
      <w:r>
        <w:rPr>
          <w:sz w:val="24"/>
        </w:rPr>
        <w:tab/>
        <w:t>masyarakat</w:t>
      </w:r>
      <w:r>
        <w:rPr>
          <w:sz w:val="24"/>
        </w:rPr>
        <w:tab/>
        <w:t>atau</w:t>
      </w:r>
      <w:r>
        <w:rPr>
          <w:sz w:val="24"/>
        </w:rPr>
        <w:tab/>
        <w:t>partisipasi</w:t>
      </w:r>
      <w:r>
        <w:rPr>
          <w:sz w:val="24"/>
        </w:rPr>
        <w:tab/>
        <w:t>masyarakat</w:t>
      </w:r>
      <w:r>
        <w:rPr>
          <w:sz w:val="24"/>
        </w:rPr>
        <w:tab/>
      </w:r>
      <w:r>
        <w:rPr>
          <w:spacing w:val="-1"/>
          <w:sz w:val="24"/>
        </w:rPr>
        <w:t xml:space="preserve">terhadap </w:t>
      </w:r>
      <w:r>
        <w:rPr>
          <w:sz w:val="24"/>
        </w:rPr>
        <w:t>pengelolan alokasi dana desa.</w:t>
      </w:r>
    </w:p>
    <w:p w:rsidR="00A82A4A" w:rsidRDefault="00A82A4A" w:rsidP="00A82A4A">
      <w:pPr>
        <w:pStyle w:val="ListParagraph"/>
        <w:numPr>
          <w:ilvl w:val="0"/>
          <w:numId w:val="13"/>
        </w:numPr>
        <w:tabs>
          <w:tab w:val="left" w:pos="1242"/>
        </w:tabs>
        <w:ind w:left="990" w:hanging="270"/>
        <w:jc w:val="both"/>
        <w:rPr>
          <w:sz w:val="24"/>
        </w:rPr>
      </w:pPr>
      <w:r>
        <w:rPr>
          <w:sz w:val="24"/>
        </w:rPr>
        <w:t>Adanya sikap apatis masyarakat terhadap pemerintahan</w:t>
      </w:r>
      <w:r>
        <w:rPr>
          <w:spacing w:val="-3"/>
          <w:sz w:val="24"/>
        </w:rPr>
        <w:t xml:space="preserve"> </w:t>
      </w:r>
      <w:r>
        <w:rPr>
          <w:sz w:val="24"/>
        </w:rPr>
        <w:t>desa.</w:t>
      </w:r>
    </w:p>
    <w:p w:rsidR="00A82A4A" w:rsidRDefault="00A82A4A" w:rsidP="00A82A4A">
      <w:pPr>
        <w:pStyle w:val="BodyText"/>
      </w:pPr>
    </w:p>
    <w:p w:rsidR="00A82A4A" w:rsidRPr="00A82A4A" w:rsidRDefault="00A82A4A" w:rsidP="00A82A4A">
      <w:pPr>
        <w:pStyle w:val="Heading2"/>
        <w:tabs>
          <w:tab w:val="left" w:pos="522"/>
        </w:tabs>
        <w:ind w:left="0"/>
        <w:jc w:val="left"/>
      </w:pPr>
      <w:bookmarkStart w:id="12" w:name="_TOC_250001"/>
      <w:bookmarkEnd w:id="12"/>
      <w:r>
        <w:t>Saran</w:t>
      </w:r>
    </w:p>
    <w:p w:rsidR="00A82A4A" w:rsidRDefault="00A82A4A" w:rsidP="00A82A4A">
      <w:pPr>
        <w:pStyle w:val="BodyText"/>
        <w:jc w:val="both"/>
      </w:pPr>
      <w:r>
        <w:t>Beberapa saran yang dapat diajukan berkaitan dengan kesimpulan adalah sebagai berikut :</w:t>
      </w:r>
    </w:p>
    <w:p w:rsidR="00A82A4A" w:rsidRDefault="00A82A4A" w:rsidP="00A82A4A">
      <w:pPr>
        <w:pStyle w:val="ListParagraph"/>
        <w:numPr>
          <w:ilvl w:val="0"/>
          <w:numId w:val="15"/>
        </w:numPr>
        <w:tabs>
          <w:tab w:val="left" w:pos="1089"/>
        </w:tabs>
        <w:jc w:val="both"/>
        <w:rPr>
          <w:sz w:val="24"/>
        </w:rPr>
      </w:pPr>
      <w:r>
        <w:rPr>
          <w:sz w:val="24"/>
        </w:rPr>
        <w:t>Sebaiknya Kepala Desa Simirik Kecamatan Padangsidimpuan Batunadua mengadakan sosialisasi dan juga strategi untuk melakukan pendekatan kepada anggota dalam meningkatkan pengeloaan alokasi dana desa</w:t>
      </w:r>
      <w:r>
        <w:rPr>
          <w:spacing w:val="44"/>
          <w:sz w:val="24"/>
        </w:rPr>
        <w:t xml:space="preserve"> </w:t>
      </w:r>
      <w:r>
        <w:rPr>
          <w:sz w:val="24"/>
        </w:rPr>
        <w:t>untuk mewujudkan kepuasan</w:t>
      </w:r>
      <w:r>
        <w:rPr>
          <w:spacing w:val="-1"/>
          <w:sz w:val="24"/>
        </w:rPr>
        <w:t xml:space="preserve"> </w:t>
      </w:r>
      <w:r>
        <w:rPr>
          <w:sz w:val="24"/>
        </w:rPr>
        <w:t>masyarakat.</w:t>
      </w:r>
      <w:r w:rsidRPr="00A82A4A">
        <w:t xml:space="preserve"> </w:t>
      </w:r>
      <w:r>
        <w:rPr>
          <w:sz w:val="24"/>
        </w:rPr>
        <w:t>Alangkah baiknya, Upaya-upaya Kepala Desa Simirik bersama anggotanya dalam pengelolan Alokasi Dana Desa agar terciptnya kepuasan masyarakat sebaiknya meningkatkan pendekatan kepada masyarakat sehingga sarana/prasarana yang dibutuhkan/diharapkan masyarakat tercapai dan memusyawarahkan terlebih dahulu tentang apa saja kebutuhan atau keperluan masyarakat untuk melengkapi kekurangan yang terjadi di desa</w:t>
      </w:r>
      <w:r>
        <w:rPr>
          <w:spacing w:val="-6"/>
          <w:sz w:val="24"/>
        </w:rPr>
        <w:t xml:space="preserve"> </w:t>
      </w:r>
      <w:r>
        <w:rPr>
          <w:sz w:val="24"/>
        </w:rPr>
        <w:t>tersebut.</w:t>
      </w:r>
    </w:p>
    <w:p w:rsidR="00A82A4A" w:rsidRDefault="00A82A4A" w:rsidP="00A82A4A">
      <w:pPr>
        <w:pStyle w:val="ListParagraph"/>
        <w:numPr>
          <w:ilvl w:val="0"/>
          <w:numId w:val="15"/>
        </w:numPr>
        <w:tabs>
          <w:tab w:val="left" w:pos="1089"/>
        </w:tabs>
        <w:jc w:val="both"/>
        <w:rPr>
          <w:sz w:val="24"/>
        </w:rPr>
      </w:pPr>
      <w:r>
        <w:rPr>
          <w:sz w:val="24"/>
        </w:rPr>
        <w:t>Akan lebih baik lagi, Kepala Desa Simirik bersama anggotanya dalam menanggulangi hambatan-hambatan yang di hadapi agar memberikan penyuluhan pengetahuan tentang ADD supaya partisipasi masyarakat terhadap pengelolan Alokasi Dana Desa sangat</w:t>
      </w:r>
      <w:r>
        <w:rPr>
          <w:spacing w:val="-1"/>
          <w:sz w:val="24"/>
        </w:rPr>
        <w:t xml:space="preserve"> </w:t>
      </w:r>
      <w:r>
        <w:rPr>
          <w:sz w:val="24"/>
        </w:rPr>
        <w:t>besar.</w:t>
      </w:r>
    </w:p>
    <w:p w:rsidR="00A82A4A" w:rsidRDefault="00A82A4A" w:rsidP="00A82A4A">
      <w:pPr>
        <w:pStyle w:val="BodyText"/>
        <w:jc w:val="both"/>
      </w:pPr>
    </w:p>
    <w:p w:rsidR="00A82A4A" w:rsidRPr="00A82A4A" w:rsidRDefault="00A82A4A" w:rsidP="00A82A4A">
      <w:pPr>
        <w:pStyle w:val="Heading2"/>
        <w:ind w:left="0"/>
      </w:pPr>
      <w:bookmarkStart w:id="13" w:name="_TOC_250000"/>
      <w:bookmarkEnd w:id="13"/>
      <w:r w:rsidRPr="00A82A4A">
        <w:t>DAFTAR PUSTAKA</w:t>
      </w:r>
    </w:p>
    <w:p w:rsidR="00A82A4A" w:rsidRPr="00A82A4A" w:rsidRDefault="00A82A4A" w:rsidP="00A82A4A">
      <w:pPr>
        <w:pStyle w:val="BodyText"/>
        <w:rPr>
          <w:b/>
          <w:sz w:val="26"/>
        </w:rPr>
      </w:pPr>
    </w:p>
    <w:p w:rsidR="00A82A4A" w:rsidRPr="00A82A4A" w:rsidRDefault="00A82A4A" w:rsidP="00A82A4A">
      <w:pPr>
        <w:spacing w:line="240" w:lineRule="auto"/>
        <w:rPr>
          <w:rFonts w:ascii="Times New Roman" w:hAnsi="Times New Roman" w:cs="Times New Roman"/>
          <w:i/>
          <w:sz w:val="24"/>
        </w:rPr>
      </w:pPr>
      <w:r w:rsidRPr="00A82A4A">
        <w:rPr>
          <w:rFonts w:ascii="Times New Roman" w:hAnsi="Times New Roman" w:cs="Times New Roman"/>
          <w:sz w:val="24"/>
        </w:rPr>
        <w:t xml:space="preserve">Hagul, Peter. 1994 </w:t>
      </w:r>
      <w:r w:rsidRPr="00A82A4A">
        <w:rPr>
          <w:rFonts w:ascii="Times New Roman" w:hAnsi="Times New Roman" w:cs="Times New Roman"/>
          <w:i/>
          <w:sz w:val="24"/>
        </w:rPr>
        <w:t>Pembangunan Desa Dan Swadaya yayasan dana Desa,</w:t>
      </w:r>
    </w:p>
    <w:p w:rsidR="00764CEF" w:rsidRDefault="00A82A4A" w:rsidP="00A82A4A">
      <w:pPr>
        <w:pStyle w:val="BodyText"/>
      </w:pPr>
      <w:r w:rsidRPr="00A82A4A">
        <w:lastRenderedPageBreak/>
        <w:t>R.I Undang-Undang NO 6 Tahun 2014 tentang Pemerintahan Desa dan Proses Kelahiranya, Sari Gaya Baru</w:t>
      </w:r>
    </w:p>
    <w:p w:rsidR="00A82A4A" w:rsidRPr="00A82A4A" w:rsidRDefault="00A82A4A" w:rsidP="00A82A4A">
      <w:pPr>
        <w:pStyle w:val="BodyText"/>
      </w:pPr>
      <w:r w:rsidRPr="00A82A4A">
        <w:t>.</w:t>
      </w:r>
    </w:p>
    <w:p w:rsidR="00A82A4A" w:rsidRDefault="00A82A4A" w:rsidP="00A82A4A">
      <w:pPr>
        <w:pStyle w:val="BodyText"/>
      </w:pPr>
      <w:r w:rsidRPr="00A82A4A">
        <w:t>Sugiyono, 2010, Metodologi Penelitian, Bandung : Alfabeta</w:t>
      </w:r>
    </w:p>
    <w:p w:rsidR="00764CEF" w:rsidRPr="00A82A4A" w:rsidRDefault="00764CEF" w:rsidP="00A82A4A">
      <w:pPr>
        <w:pStyle w:val="BodyText"/>
      </w:pPr>
    </w:p>
    <w:p w:rsidR="00A82A4A" w:rsidRDefault="00A82A4A" w:rsidP="00A82A4A">
      <w:pPr>
        <w:pStyle w:val="BodyText"/>
      </w:pPr>
      <w:r w:rsidRPr="00A82A4A">
        <w:t>Undang-undang Nomor 23 Tahun 2014, tentang Pemerintahan Daerah Widjaja, 2015, Otonomi Desa</w:t>
      </w:r>
    </w:p>
    <w:p w:rsidR="00764CEF" w:rsidRPr="00A82A4A" w:rsidRDefault="00764CEF" w:rsidP="00A82A4A">
      <w:pPr>
        <w:pStyle w:val="BodyText"/>
      </w:pPr>
    </w:p>
    <w:p w:rsidR="00764CEF" w:rsidRDefault="00A82A4A" w:rsidP="00A82A4A">
      <w:pPr>
        <w:pStyle w:val="BodyText"/>
      </w:pPr>
      <w:r w:rsidRPr="00A82A4A">
        <w:t xml:space="preserve">KBBI, 2008. Kamus Besar Bahasa Indonesia. Jakarta : Balai Pustaka Pasal 16 ayat 2 PP Nomor 8 Tahun 2016, Tentang Penyaluran Dana Desa Ridwan, 2004. </w:t>
      </w:r>
    </w:p>
    <w:p w:rsidR="00764CEF" w:rsidRDefault="00764CEF" w:rsidP="00A82A4A">
      <w:pPr>
        <w:pStyle w:val="BodyText"/>
      </w:pPr>
    </w:p>
    <w:p w:rsidR="00A82A4A" w:rsidRPr="00A82A4A" w:rsidRDefault="00A82A4A" w:rsidP="00A82A4A">
      <w:pPr>
        <w:pStyle w:val="BodyText"/>
      </w:pPr>
      <w:r w:rsidRPr="00A82A4A">
        <w:t>Metodologi Penelitian, Bandung : Alfabeta</w:t>
      </w:r>
    </w:p>
    <w:p w:rsidR="00A82A4A" w:rsidRDefault="00A82A4A" w:rsidP="00A82A4A">
      <w:pPr>
        <w:pStyle w:val="BodyText"/>
      </w:pPr>
      <w:r w:rsidRPr="00A82A4A">
        <w:t>Sarlito Sarwono, 2011. Sosiologi Untuk Masyarakat Indonesia, Jakarta : PT Bina Aksara</w:t>
      </w:r>
    </w:p>
    <w:p w:rsidR="00764CEF" w:rsidRPr="00A82A4A" w:rsidRDefault="00764CEF" w:rsidP="00A82A4A">
      <w:pPr>
        <w:pStyle w:val="BodyText"/>
      </w:pPr>
    </w:p>
    <w:p w:rsidR="00A82A4A" w:rsidRDefault="00A82A4A" w:rsidP="00A82A4A">
      <w:pPr>
        <w:pStyle w:val="BodyText"/>
      </w:pPr>
      <w:r w:rsidRPr="00A82A4A">
        <w:t>Sugiono, 2010. Metodologi Penelitian, Bandung, Alfabeta</w:t>
      </w:r>
    </w:p>
    <w:p w:rsidR="00764CEF" w:rsidRPr="00A82A4A" w:rsidRDefault="00764CEF" w:rsidP="00A82A4A">
      <w:pPr>
        <w:pStyle w:val="BodyText"/>
      </w:pPr>
    </w:p>
    <w:p w:rsidR="00A82A4A" w:rsidRDefault="00A82A4A" w:rsidP="00A82A4A">
      <w:pPr>
        <w:pStyle w:val="BodyText"/>
      </w:pPr>
      <w:r w:rsidRPr="00A82A4A">
        <w:t>Suharto, 2006. Pemberdayaan Masyarakat, Jakarta : Gramedis Pustaka</w:t>
      </w:r>
    </w:p>
    <w:p w:rsidR="00764CEF" w:rsidRPr="00A82A4A" w:rsidRDefault="00764CEF" w:rsidP="00A82A4A">
      <w:pPr>
        <w:pStyle w:val="BodyText"/>
      </w:pPr>
    </w:p>
    <w:p w:rsidR="00A82A4A" w:rsidRDefault="00A82A4A" w:rsidP="00A82A4A">
      <w:pPr>
        <w:pStyle w:val="BodyText"/>
      </w:pPr>
      <w:r w:rsidRPr="00A82A4A">
        <w:t>Suharsimi Arikunto, 2010. Prosedur Penelitian Suatu Pendekatan Praktik, Jakarta : Rineka Cipta</w:t>
      </w:r>
    </w:p>
    <w:p w:rsidR="00764CEF" w:rsidRPr="00A82A4A" w:rsidRDefault="00764CEF" w:rsidP="00A82A4A">
      <w:pPr>
        <w:pStyle w:val="BodyText"/>
      </w:pPr>
    </w:p>
    <w:p w:rsidR="00A82A4A" w:rsidRPr="002D0FF4" w:rsidRDefault="00A82A4A" w:rsidP="00A82A4A">
      <w:pPr>
        <w:pStyle w:val="BodyText"/>
        <w:sectPr w:rsidR="00A82A4A" w:rsidRPr="002D0FF4" w:rsidSect="00A82A4A">
          <w:type w:val="continuous"/>
          <w:pgSz w:w="11907" w:h="16839" w:code="9"/>
          <w:pgMar w:top="1138" w:right="1138" w:bottom="1699" w:left="1699" w:header="0" w:footer="0" w:gutter="0"/>
          <w:cols w:num="2" w:space="720"/>
        </w:sectPr>
      </w:pPr>
      <w:r w:rsidRPr="00A82A4A">
        <w:t>Saparin, 1979. Tata-tata Pemerintahan dan Administrasi Pemerintahan Desa, Jakarta : Ghali Indonesia</w:t>
      </w:r>
    </w:p>
    <w:p w:rsidR="00A82A4A" w:rsidRDefault="00A82A4A" w:rsidP="00A82A4A">
      <w:pPr>
        <w:sectPr w:rsidR="00A82A4A" w:rsidSect="00A82A4A">
          <w:headerReference w:type="even" r:id="rId11"/>
          <w:type w:val="nextPage"/>
          <w:pgSz w:w="11907" w:h="16839" w:code="9"/>
          <w:pgMar w:top="1138" w:right="1138" w:bottom="1699" w:left="1699" w:header="720" w:footer="720" w:gutter="0"/>
          <w:cols w:space="720"/>
          <w:docGrid w:linePitch="360"/>
        </w:sectPr>
      </w:pPr>
    </w:p>
    <w:p w:rsidR="00A82A4A" w:rsidRPr="00A82A4A" w:rsidRDefault="00A82A4A" w:rsidP="00A82A4A"/>
    <w:sectPr w:rsidR="00A82A4A" w:rsidRPr="00A82A4A" w:rsidSect="00A82A4A">
      <w:type w:val="continuous"/>
      <w:pgSz w:w="11907" w:h="16839" w:code="9"/>
      <w:pgMar w:top="1138" w:right="1138" w:bottom="1699" w:left="169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FBB" w:rsidRDefault="00B10FBB" w:rsidP="00764CEF">
      <w:pPr>
        <w:spacing w:after="0" w:line="240" w:lineRule="auto"/>
      </w:pPr>
      <w:r>
        <w:separator/>
      </w:r>
    </w:p>
  </w:endnote>
  <w:endnote w:type="continuationSeparator" w:id="1">
    <w:p w:rsidR="00B10FBB" w:rsidRDefault="00B10FBB" w:rsidP="00764C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1622"/>
      <w:docPartObj>
        <w:docPartGallery w:val="Page Numbers (Bottom of Page)"/>
        <w:docPartUnique/>
      </w:docPartObj>
    </w:sdtPr>
    <w:sdtContent>
      <w:p w:rsidR="00764CEF" w:rsidRDefault="00764CEF">
        <w:pPr>
          <w:pStyle w:val="Footer"/>
          <w:jc w:val="center"/>
        </w:pPr>
        <w:fldSimple w:instr=" PAGE   \* MERGEFORMAT ">
          <w:r>
            <w:rPr>
              <w:noProof/>
            </w:rPr>
            <w:t>34</w:t>
          </w:r>
        </w:fldSimple>
      </w:p>
    </w:sdtContent>
  </w:sdt>
  <w:p w:rsidR="00764CEF" w:rsidRDefault="00764C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FBB" w:rsidRDefault="00B10FBB" w:rsidP="00764CEF">
      <w:pPr>
        <w:spacing w:after="0" w:line="240" w:lineRule="auto"/>
      </w:pPr>
      <w:r>
        <w:separator/>
      </w:r>
    </w:p>
  </w:footnote>
  <w:footnote w:type="continuationSeparator" w:id="1">
    <w:p w:rsidR="00B10FBB" w:rsidRDefault="00B10FBB" w:rsidP="00764C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A4A" w:rsidRDefault="00A82A4A">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CEF" w:rsidRDefault="00764CEF" w:rsidP="00764CEF">
    <w:pPr>
      <w:pStyle w:val="Header"/>
      <w:rPr>
        <w:rFonts w:ascii="Times New Roman" w:hAnsi="Times New Roman" w:cs="Times New Roman"/>
        <w:i/>
        <w:sz w:val="24"/>
      </w:rPr>
    </w:pPr>
  </w:p>
  <w:p w:rsidR="00764CEF" w:rsidRPr="00892119" w:rsidRDefault="00764CEF" w:rsidP="00764CEF">
    <w:pPr>
      <w:pStyle w:val="Header"/>
      <w:rPr>
        <w:rFonts w:ascii="Times New Roman" w:hAnsi="Times New Roman" w:cs="Times New Roman"/>
        <w:i/>
        <w:sz w:val="24"/>
      </w:rPr>
    </w:pPr>
    <w:r w:rsidRPr="00892119">
      <w:rPr>
        <w:rFonts w:ascii="Times New Roman" w:hAnsi="Times New Roman" w:cs="Times New Roman"/>
        <w:i/>
        <w:sz w:val="24"/>
      </w:rPr>
      <w:t>Jurnal LPPM UGN Vol. 10 No. 2</w:t>
    </w:r>
    <w:r>
      <w:rPr>
        <w:rFonts w:ascii="Times New Roman" w:hAnsi="Times New Roman" w:cs="Times New Roman"/>
        <w:i/>
        <w:sz w:val="24"/>
      </w:rPr>
      <w:t>A</w:t>
    </w:r>
    <w:r w:rsidRPr="00892119">
      <w:rPr>
        <w:rFonts w:ascii="Times New Roman" w:hAnsi="Times New Roman" w:cs="Times New Roman"/>
        <w:i/>
        <w:sz w:val="24"/>
      </w:rPr>
      <w:t xml:space="preserve">  Desember 2019</w:t>
    </w:r>
    <w:r w:rsidRPr="00892119">
      <w:rPr>
        <w:rFonts w:ascii="Times New Roman" w:hAnsi="Times New Roman" w:cs="Times New Roman"/>
        <w:i/>
        <w:sz w:val="24"/>
      </w:rPr>
      <w:tab/>
    </w:r>
    <w:r>
      <w:rPr>
        <w:rFonts w:ascii="Times New Roman" w:hAnsi="Times New Roman" w:cs="Times New Roman"/>
        <w:i/>
        <w:sz w:val="24"/>
      </w:rPr>
      <w:t xml:space="preserve">    </w:t>
    </w:r>
    <w:r w:rsidRPr="00892119">
      <w:rPr>
        <w:rFonts w:ascii="Times New Roman" w:hAnsi="Times New Roman" w:cs="Times New Roman"/>
        <w:i/>
        <w:sz w:val="24"/>
      </w:rPr>
      <w:t>p-ISSN. 2087-3131</w:t>
    </w:r>
  </w:p>
  <w:p w:rsidR="00764CEF" w:rsidRPr="004A569C" w:rsidRDefault="00764CEF" w:rsidP="00764CEF">
    <w:pPr>
      <w:pStyle w:val="Header"/>
      <w:rPr>
        <w:rFonts w:ascii="Times New Roman" w:hAnsi="Times New Roman" w:cs="Times New Roman"/>
        <w:i/>
        <w:sz w:val="24"/>
        <w:szCs w:val="24"/>
      </w:rPr>
    </w:pPr>
    <w:r>
      <w:rPr>
        <w:rFonts w:ascii="Times New Roman" w:hAnsi="Times New Roman" w:cs="Times New Roman"/>
        <w:sz w:val="24"/>
      </w:rPr>
      <w:tab/>
    </w:r>
    <w:r w:rsidRPr="00892119">
      <w:rPr>
        <w:rFonts w:ascii="Times New Roman" w:hAnsi="Times New Roman" w:cs="Times New Roman"/>
        <w:sz w:val="24"/>
      </w:rPr>
      <w:t xml:space="preserve">     </w:t>
    </w:r>
    <w:r w:rsidRPr="00892119">
      <w:rPr>
        <w:rFonts w:ascii="Times New Roman" w:hAnsi="Times New Roman" w:cs="Times New Roman"/>
        <w:sz w:val="24"/>
      </w:rPr>
      <w:tab/>
      <w:t xml:space="preserve">        </w:t>
    </w:r>
    <w:r w:rsidRPr="00892119">
      <w:rPr>
        <w:rFonts w:ascii="Times New Roman" w:hAnsi="Times New Roman" w:cs="Times New Roman"/>
        <w:i/>
        <w:sz w:val="24"/>
      </w:rPr>
      <w:t>e-ISSN. 2541 -5522</w:t>
    </w:r>
  </w:p>
  <w:p w:rsidR="00764CEF" w:rsidRDefault="00764C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FF4" w:rsidRDefault="002D0FF4">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35BC4"/>
    <w:multiLevelType w:val="hybridMultilevel"/>
    <w:tmpl w:val="7A3A6BA8"/>
    <w:lvl w:ilvl="0" w:tplc="7CFE86F2">
      <w:start w:val="1"/>
      <w:numFmt w:val="decimal"/>
      <w:lvlText w:val="%1"/>
      <w:lvlJc w:val="left"/>
      <w:pPr>
        <w:ind w:left="162" w:hanging="207"/>
        <w:jc w:val="left"/>
      </w:pPr>
      <w:rPr>
        <w:rFonts w:ascii="Times New Roman" w:eastAsia="Times New Roman" w:hAnsi="Times New Roman" w:cs="Times New Roman" w:hint="default"/>
        <w:w w:val="100"/>
        <w:sz w:val="24"/>
        <w:szCs w:val="24"/>
        <w:lang/>
      </w:rPr>
    </w:lvl>
    <w:lvl w:ilvl="1" w:tplc="90E6731A">
      <w:numFmt w:val="bullet"/>
      <w:lvlText w:val="•"/>
      <w:lvlJc w:val="left"/>
      <w:pPr>
        <w:ind w:left="1034" w:hanging="207"/>
      </w:pPr>
      <w:rPr>
        <w:rFonts w:hint="default"/>
        <w:lang/>
      </w:rPr>
    </w:lvl>
    <w:lvl w:ilvl="2" w:tplc="113EF490">
      <w:numFmt w:val="bullet"/>
      <w:lvlText w:val="•"/>
      <w:lvlJc w:val="left"/>
      <w:pPr>
        <w:ind w:left="1909" w:hanging="207"/>
      </w:pPr>
      <w:rPr>
        <w:rFonts w:hint="default"/>
        <w:lang/>
      </w:rPr>
    </w:lvl>
    <w:lvl w:ilvl="3" w:tplc="EA882250">
      <w:numFmt w:val="bullet"/>
      <w:lvlText w:val="•"/>
      <w:lvlJc w:val="left"/>
      <w:pPr>
        <w:ind w:left="2783" w:hanging="207"/>
      </w:pPr>
      <w:rPr>
        <w:rFonts w:hint="default"/>
        <w:lang/>
      </w:rPr>
    </w:lvl>
    <w:lvl w:ilvl="4" w:tplc="A2226106">
      <w:numFmt w:val="bullet"/>
      <w:lvlText w:val="•"/>
      <w:lvlJc w:val="left"/>
      <w:pPr>
        <w:ind w:left="3658" w:hanging="207"/>
      </w:pPr>
      <w:rPr>
        <w:rFonts w:hint="default"/>
        <w:lang/>
      </w:rPr>
    </w:lvl>
    <w:lvl w:ilvl="5" w:tplc="9442292E">
      <w:numFmt w:val="bullet"/>
      <w:lvlText w:val="•"/>
      <w:lvlJc w:val="left"/>
      <w:pPr>
        <w:ind w:left="4533" w:hanging="207"/>
      </w:pPr>
      <w:rPr>
        <w:rFonts w:hint="default"/>
        <w:lang/>
      </w:rPr>
    </w:lvl>
    <w:lvl w:ilvl="6" w:tplc="56DCBB8C">
      <w:numFmt w:val="bullet"/>
      <w:lvlText w:val="•"/>
      <w:lvlJc w:val="left"/>
      <w:pPr>
        <w:ind w:left="5407" w:hanging="207"/>
      </w:pPr>
      <w:rPr>
        <w:rFonts w:hint="default"/>
        <w:lang/>
      </w:rPr>
    </w:lvl>
    <w:lvl w:ilvl="7" w:tplc="82789AEA">
      <w:numFmt w:val="bullet"/>
      <w:lvlText w:val="•"/>
      <w:lvlJc w:val="left"/>
      <w:pPr>
        <w:ind w:left="6282" w:hanging="207"/>
      </w:pPr>
      <w:rPr>
        <w:rFonts w:hint="default"/>
        <w:lang/>
      </w:rPr>
    </w:lvl>
    <w:lvl w:ilvl="8" w:tplc="70C6F748">
      <w:numFmt w:val="bullet"/>
      <w:lvlText w:val="•"/>
      <w:lvlJc w:val="left"/>
      <w:pPr>
        <w:ind w:left="7157" w:hanging="207"/>
      </w:pPr>
      <w:rPr>
        <w:rFonts w:hint="default"/>
        <w:lang/>
      </w:rPr>
    </w:lvl>
  </w:abstractNum>
  <w:abstractNum w:abstractNumId="1">
    <w:nsid w:val="0BCB1526"/>
    <w:multiLevelType w:val="hybridMultilevel"/>
    <w:tmpl w:val="8EF033FC"/>
    <w:lvl w:ilvl="0" w:tplc="B29E0AA6">
      <w:start w:val="1"/>
      <w:numFmt w:val="decimal"/>
      <w:lvlText w:val="%1"/>
      <w:lvlJc w:val="left"/>
      <w:pPr>
        <w:ind w:left="522" w:hanging="360"/>
        <w:jc w:val="left"/>
      </w:pPr>
      <w:rPr>
        <w:rFonts w:hint="default"/>
        <w:lang/>
      </w:rPr>
    </w:lvl>
    <w:lvl w:ilvl="1" w:tplc="BEA8BFAE">
      <w:numFmt w:val="none"/>
      <w:lvlText w:val=""/>
      <w:lvlJc w:val="left"/>
      <w:pPr>
        <w:tabs>
          <w:tab w:val="num" w:pos="360"/>
        </w:tabs>
      </w:pPr>
    </w:lvl>
    <w:lvl w:ilvl="2" w:tplc="1562C3EC">
      <w:start w:val="1"/>
      <w:numFmt w:val="decimal"/>
      <w:lvlText w:val="%3."/>
      <w:lvlJc w:val="left"/>
      <w:pPr>
        <w:ind w:left="882" w:hanging="360"/>
        <w:jc w:val="left"/>
      </w:pPr>
      <w:rPr>
        <w:rFonts w:ascii="Times New Roman" w:eastAsia="Times New Roman" w:hAnsi="Times New Roman" w:cs="Times New Roman" w:hint="default"/>
        <w:spacing w:val="-28"/>
        <w:w w:val="99"/>
        <w:sz w:val="24"/>
        <w:szCs w:val="24"/>
        <w:lang/>
      </w:rPr>
    </w:lvl>
    <w:lvl w:ilvl="3" w:tplc="E3A036C8">
      <w:start w:val="1"/>
      <w:numFmt w:val="lowerLetter"/>
      <w:lvlText w:val="%4."/>
      <w:lvlJc w:val="left"/>
      <w:pPr>
        <w:ind w:left="882" w:hanging="360"/>
        <w:jc w:val="left"/>
      </w:pPr>
      <w:rPr>
        <w:rFonts w:ascii="Times New Roman" w:eastAsia="Times New Roman" w:hAnsi="Times New Roman" w:cs="Times New Roman" w:hint="default"/>
        <w:spacing w:val="-2"/>
        <w:w w:val="99"/>
        <w:sz w:val="24"/>
        <w:szCs w:val="24"/>
        <w:lang/>
      </w:rPr>
    </w:lvl>
    <w:lvl w:ilvl="4" w:tplc="07D2729A">
      <w:numFmt w:val="bullet"/>
      <w:lvlText w:val="•"/>
      <w:lvlJc w:val="left"/>
      <w:pPr>
        <w:ind w:left="3555" w:hanging="360"/>
      </w:pPr>
      <w:rPr>
        <w:rFonts w:hint="default"/>
        <w:lang/>
      </w:rPr>
    </w:lvl>
    <w:lvl w:ilvl="5" w:tplc="17DE24A8">
      <w:numFmt w:val="bullet"/>
      <w:lvlText w:val="•"/>
      <w:lvlJc w:val="left"/>
      <w:pPr>
        <w:ind w:left="4447" w:hanging="360"/>
      </w:pPr>
      <w:rPr>
        <w:rFonts w:hint="default"/>
        <w:lang/>
      </w:rPr>
    </w:lvl>
    <w:lvl w:ilvl="6" w:tplc="C75807D0">
      <w:numFmt w:val="bullet"/>
      <w:lvlText w:val="•"/>
      <w:lvlJc w:val="left"/>
      <w:pPr>
        <w:ind w:left="5339" w:hanging="360"/>
      </w:pPr>
      <w:rPr>
        <w:rFonts w:hint="default"/>
        <w:lang/>
      </w:rPr>
    </w:lvl>
    <w:lvl w:ilvl="7" w:tplc="2F38FB46">
      <w:numFmt w:val="bullet"/>
      <w:lvlText w:val="•"/>
      <w:lvlJc w:val="left"/>
      <w:pPr>
        <w:ind w:left="6230" w:hanging="360"/>
      </w:pPr>
      <w:rPr>
        <w:rFonts w:hint="default"/>
        <w:lang/>
      </w:rPr>
    </w:lvl>
    <w:lvl w:ilvl="8" w:tplc="710EC8D6">
      <w:numFmt w:val="bullet"/>
      <w:lvlText w:val="•"/>
      <w:lvlJc w:val="left"/>
      <w:pPr>
        <w:ind w:left="7122" w:hanging="360"/>
      </w:pPr>
      <w:rPr>
        <w:rFonts w:hint="default"/>
        <w:lang/>
      </w:rPr>
    </w:lvl>
  </w:abstractNum>
  <w:abstractNum w:abstractNumId="2">
    <w:nsid w:val="0C5C5BCA"/>
    <w:multiLevelType w:val="hybridMultilevel"/>
    <w:tmpl w:val="67A24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656B0D"/>
    <w:multiLevelType w:val="hybridMultilevel"/>
    <w:tmpl w:val="6600974A"/>
    <w:lvl w:ilvl="0" w:tplc="6ED08754">
      <w:start w:val="1"/>
      <w:numFmt w:val="decimal"/>
      <w:lvlText w:val="%1."/>
      <w:lvlJc w:val="left"/>
      <w:pPr>
        <w:ind w:left="882" w:hanging="360"/>
        <w:jc w:val="left"/>
      </w:pPr>
      <w:rPr>
        <w:rFonts w:ascii="Times New Roman" w:eastAsia="Times New Roman" w:hAnsi="Times New Roman" w:cs="Times New Roman" w:hint="default"/>
        <w:spacing w:val="-6"/>
        <w:w w:val="99"/>
        <w:sz w:val="24"/>
        <w:szCs w:val="24"/>
        <w:lang/>
      </w:rPr>
    </w:lvl>
    <w:lvl w:ilvl="1" w:tplc="3ABCB482">
      <w:numFmt w:val="bullet"/>
      <w:lvlText w:val="•"/>
      <w:lvlJc w:val="left"/>
      <w:pPr>
        <w:ind w:left="1682" w:hanging="360"/>
      </w:pPr>
      <w:rPr>
        <w:rFonts w:hint="default"/>
        <w:lang/>
      </w:rPr>
    </w:lvl>
    <w:lvl w:ilvl="2" w:tplc="5600CB96">
      <w:numFmt w:val="bullet"/>
      <w:lvlText w:val="•"/>
      <w:lvlJc w:val="left"/>
      <w:pPr>
        <w:ind w:left="2485" w:hanging="360"/>
      </w:pPr>
      <w:rPr>
        <w:rFonts w:hint="default"/>
        <w:lang/>
      </w:rPr>
    </w:lvl>
    <w:lvl w:ilvl="3" w:tplc="BAD064D4">
      <w:numFmt w:val="bullet"/>
      <w:lvlText w:val="•"/>
      <w:lvlJc w:val="left"/>
      <w:pPr>
        <w:ind w:left="3287" w:hanging="360"/>
      </w:pPr>
      <w:rPr>
        <w:rFonts w:hint="default"/>
        <w:lang/>
      </w:rPr>
    </w:lvl>
    <w:lvl w:ilvl="4" w:tplc="A060F1F2">
      <w:numFmt w:val="bullet"/>
      <w:lvlText w:val="•"/>
      <w:lvlJc w:val="left"/>
      <w:pPr>
        <w:ind w:left="4090" w:hanging="360"/>
      </w:pPr>
      <w:rPr>
        <w:rFonts w:hint="default"/>
        <w:lang/>
      </w:rPr>
    </w:lvl>
    <w:lvl w:ilvl="5" w:tplc="972868CE">
      <w:numFmt w:val="bullet"/>
      <w:lvlText w:val="•"/>
      <w:lvlJc w:val="left"/>
      <w:pPr>
        <w:ind w:left="4893" w:hanging="360"/>
      </w:pPr>
      <w:rPr>
        <w:rFonts w:hint="default"/>
        <w:lang/>
      </w:rPr>
    </w:lvl>
    <w:lvl w:ilvl="6" w:tplc="45E61DDE">
      <w:numFmt w:val="bullet"/>
      <w:lvlText w:val="•"/>
      <w:lvlJc w:val="left"/>
      <w:pPr>
        <w:ind w:left="5695" w:hanging="360"/>
      </w:pPr>
      <w:rPr>
        <w:rFonts w:hint="default"/>
        <w:lang/>
      </w:rPr>
    </w:lvl>
    <w:lvl w:ilvl="7" w:tplc="44E0B0A0">
      <w:numFmt w:val="bullet"/>
      <w:lvlText w:val="•"/>
      <w:lvlJc w:val="left"/>
      <w:pPr>
        <w:ind w:left="6498" w:hanging="360"/>
      </w:pPr>
      <w:rPr>
        <w:rFonts w:hint="default"/>
        <w:lang/>
      </w:rPr>
    </w:lvl>
    <w:lvl w:ilvl="8" w:tplc="8B42F9A6">
      <w:numFmt w:val="bullet"/>
      <w:lvlText w:val="•"/>
      <w:lvlJc w:val="left"/>
      <w:pPr>
        <w:ind w:left="7301" w:hanging="360"/>
      </w:pPr>
      <w:rPr>
        <w:rFonts w:hint="default"/>
        <w:lang/>
      </w:rPr>
    </w:lvl>
  </w:abstractNum>
  <w:abstractNum w:abstractNumId="4">
    <w:nsid w:val="1A67179F"/>
    <w:multiLevelType w:val="hybridMultilevel"/>
    <w:tmpl w:val="AB30E1C6"/>
    <w:lvl w:ilvl="0" w:tplc="F2265D82">
      <w:start w:val="1"/>
      <w:numFmt w:val="decimal"/>
      <w:lvlText w:val="%1."/>
      <w:lvlJc w:val="left"/>
      <w:pPr>
        <w:ind w:left="445" w:hanging="284"/>
        <w:jc w:val="left"/>
      </w:pPr>
      <w:rPr>
        <w:rFonts w:ascii="Times New Roman" w:eastAsia="Times New Roman" w:hAnsi="Times New Roman" w:cs="Times New Roman" w:hint="default"/>
        <w:spacing w:val="-17"/>
        <w:w w:val="99"/>
        <w:sz w:val="24"/>
        <w:szCs w:val="24"/>
        <w:lang/>
      </w:rPr>
    </w:lvl>
    <w:lvl w:ilvl="1" w:tplc="9F668C7C">
      <w:numFmt w:val="bullet"/>
      <w:lvlText w:val="-"/>
      <w:lvlJc w:val="left"/>
      <w:pPr>
        <w:ind w:left="805" w:hanging="360"/>
      </w:pPr>
      <w:rPr>
        <w:rFonts w:ascii="Times New Roman" w:eastAsia="Times New Roman" w:hAnsi="Times New Roman" w:cs="Times New Roman" w:hint="default"/>
        <w:spacing w:val="-5"/>
        <w:w w:val="99"/>
        <w:sz w:val="24"/>
        <w:szCs w:val="24"/>
        <w:lang/>
      </w:rPr>
    </w:lvl>
    <w:lvl w:ilvl="2" w:tplc="D4A2FB52">
      <w:numFmt w:val="bullet"/>
      <w:lvlText w:val="•"/>
      <w:lvlJc w:val="left"/>
      <w:pPr>
        <w:ind w:left="1700" w:hanging="360"/>
      </w:pPr>
      <w:rPr>
        <w:rFonts w:hint="default"/>
        <w:lang/>
      </w:rPr>
    </w:lvl>
    <w:lvl w:ilvl="3" w:tplc="17A21A76">
      <w:numFmt w:val="bullet"/>
      <w:lvlText w:val="•"/>
      <w:lvlJc w:val="left"/>
      <w:pPr>
        <w:ind w:left="2601" w:hanging="360"/>
      </w:pPr>
      <w:rPr>
        <w:rFonts w:hint="default"/>
        <w:lang/>
      </w:rPr>
    </w:lvl>
    <w:lvl w:ilvl="4" w:tplc="8C7E67C2">
      <w:numFmt w:val="bullet"/>
      <w:lvlText w:val="•"/>
      <w:lvlJc w:val="left"/>
      <w:pPr>
        <w:ind w:left="3502" w:hanging="360"/>
      </w:pPr>
      <w:rPr>
        <w:rFonts w:hint="default"/>
        <w:lang/>
      </w:rPr>
    </w:lvl>
    <w:lvl w:ilvl="5" w:tplc="1A269C68">
      <w:numFmt w:val="bullet"/>
      <w:lvlText w:val="•"/>
      <w:lvlJc w:val="left"/>
      <w:pPr>
        <w:ind w:left="4402" w:hanging="360"/>
      </w:pPr>
      <w:rPr>
        <w:rFonts w:hint="default"/>
        <w:lang/>
      </w:rPr>
    </w:lvl>
    <w:lvl w:ilvl="6" w:tplc="E33AD33A">
      <w:numFmt w:val="bullet"/>
      <w:lvlText w:val="•"/>
      <w:lvlJc w:val="left"/>
      <w:pPr>
        <w:ind w:left="5303" w:hanging="360"/>
      </w:pPr>
      <w:rPr>
        <w:rFonts w:hint="default"/>
        <w:lang/>
      </w:rPr>
    </w:lvl>
    <w:lvl w:ilvl="7" w:tplc="FBCA0EF0">
      <w:numFmt w:val="bullet"/>
      <w:lvlText w:val="•"/>
      <w:lvlJc w:val="left"/>
      <w:pPr>
        <w:ind w:left="6204" w:hanging="360"/>
      </w:pPr>
      <w:rPr>
        <w:rFonts w:hint="default"/>
        <w:lang/>
      </w:rPr>
    </w:lvl>
    <w:lvl w:ilvl="8" w:tplc="4FC8FD4C">
      <w:numFmt w:val="bullet"/>
      <w:lvlText w:val="•"/>
      <w:lvlJc w:val="left"/>
      <w:pPr>
        <w:ind w:left="7104" w:hanging="360"/>
      </w:pPr>
      <w:rPr>
        <w:rFonts w:hint="default"/>
        <w:lang/>
      </w:rPr>
    </w:lvl>
  </w:abstractNum>
  <w:abstractNum w:abstractNumId="5">
    <w:nsid w:val="1BB64516"/>
    <w:multiLevelType w:val="hybridMultilevel"/>
    <w:tmpl w:val="565ECE7E"/>
    <w:lvl w:ilvl="0" w:tplc="5E58ED02">
      <w:start w:val="4"/>
      <w:numFmt w:val="decimal"/>
      <w:lvlText w:val="%1"/>
      <w:lvlJc w:val="left"/>
      <w:pPr>
        <w:ind w:left="522" w:hanging="360"/>
        <w:jc w:val="left"/>
      </w:pPr>
      <w:rPr>
        <w:rFonts w:hint="default"/>
        <w:lang/>
      </w:rPr>
    </w:lvl>
    <w:lvl w:ilvl="1" w:tplc="0596AE62">
      <w:numFmt w:val="none"/>
      <w:lvlText w:val=""/>
      <w:lvlJc w:val="left"/>
      <w:pPr>
        <w:tabs>
          <w:tab w:val="num" w:pos="360"/>
        </w:tabs>
      </w:pPr>
    </w:lvl>
    <w:lvl w:ilvl="2" w:tplc="6338D468">
      <w:numFmt w:val="none"/>
      <w:lvlText w:val=""/>
      <w:lvlJc w:val="left"/>
      <w:pPr>
        <w:tabs>
          <w:tab w:val="num" w:pos="360"/>
        </w:tabs>
      </w:pPr>
    </w:lvl>
    <w:lvl w:ilvl="3" w:tplc="2138C97A">
      <w:start w:val="1"/>
      <w:numFmt w:val="decimal"/>
      <w:lvlText w:val="%4."/>
      <w:lvlJc w:val="left"/>
      <w:pPr>
        <w:ind w:left="944" w:hanging="360"/>
        <w:jc w:val="left"/>
      </w:pPr>
      <w:rPr>
        <w:rFonts w:ascii="Times New Roman" w:eastAsia="Times New Roman" w:hAnsi="Times New Roman" w:cs="Times New Roman" w:hint="default"/>
        <w:spacing w:val="-5"/>
        <w:w w:val="99"/>
        <w:sz w:val="24"/>
        <w:szCs w:val="24"/>
        <w:lang/>
      </w:rPr>
    </w:lvl>
    <w:lvl w:ilvl="4" w:tplc="02026C1A">
      <w:numFmt w:val="bullet"/>
      <w:lvlText w:val="•"/>
      <w:lvlJc w:val="left"/>
      <w:pPr>
        <w:ind w:left="2931" w:hanging="360"/>
      </w:pPr>
      <w:rPr>
        <w:rFonts w:hint="default"/>
        <w:lang/>
      </w:rPr>
    </w:lvl>
    <w:lvl w:ilvl="5" w:tplc="7DB27C40">
      <w:numFmt w:val="bullet"/>
      <w:lvlText w:val="•"/>
      <w:lvlJc w:val="left"/>
      <w:pPr>
        <w:ind w:left="3927" w:hanging="360"/>
      </w:pPr>
      <w:rPr>
        <w:rFonts w:hint="default"/>
        <w:lang/>
      </w:rPr>
    </w:lvl>
    <w:lvl w:ilvl="6" w:tplc="0226D528">
      <w:numFmt w:val="bullet"/>
      <w:lvlText w:val="•"/>
      <w:lvlJc w:val="left"/>
      <w:pPr>
        <w:ind w:left="4923" w:hanging="360"/>
      </w:pPr>
      <w:rPr>
        <w:rFonts w:hint="default"/>
        <w:lang/>
      </w:rPr>
    </w:lvl>
    <w:lvl w:ilvl="7" w:tplc="03E6061A">
      <w:numFmt w:val="bullet"/>
      <w:lvlText w:val="•"/>
      <w:lvlJc w:val="left"/>
      <w:pPr>
        <w:ind w:left="5919" w:hanging="360"/>
      </w:pPr>
      <w:rPr>
        <w:rFonts w:hint="default"/>
        <w:lang/>
      </w:rPr>
    </w:lvl>
    <w:lvl w:ilvl="8" w:tplc="655ABFD2">
      <w:numFmt w:val="bullet"/>
      <w:lvlText w:val="•"/>
      <w:lvlJc w:val="left"/>
      <w:pPr>
        <w:ind w:left="6914" w:hanging="360"/>
      </w:pPr>
      <w:rPr>
        <w:rFonts w:hint="default"/>
        <w:lang/>
      </w:rPr>
    </w:lvl>
  </w:abstractNum>
  <w:abstractNum w:abstractNumId="6">
    <w:nsid w:val="263D2057"/>
    <w:multiLevelType w:val="hybridMultilevel"/>
    <w:tmpl w:val="4FEECF32"/>
    <w:lvl w:ilvl="0" w:tplc="4B4AB948">
      <w:start w:val="2"/>
      <w:numFmt w:val="decimal"/>
      <w:lvlText w:val="%1."/>
      <w:lvlJc w:val="left"/>
      <w:pPr>
        <w:ind w:left="162" w:hanging="181"/>
        <w:jc w:val="left"/>
      </w:pPr>
      <w:rPr>
        <w:rFonts w:ascii="Times New Roman" w:eastAsia="Times New Roman" w:hAnsi="Times New Roman" w:cs="Times New Roman" w:hint="default"/>
        <w:w w:val="100"/>
        <w:sz w:val="22"/>
        <w:szCs w:val="22"/>
        <w:lang/>
      </w:rPr>
    </w:lvl>
    <w:lvl w:ilvl="1" w:tplc="85DE16D4">
      <w:numFmt w:val="none"/>
      <w:lvlText w:val=""/>
      <w:lvlJc w:val="left"/>
      <w:pPr>
        <w:tabs>
          <w:tab w:val="num" w:pos="360"/>
        </w:tabs>
      </w:pPr>
    </w:lvl>
    <w:lvl w:ilvl="2" w:tplc="0AB40388">
      <w:numFmt w:val="none"/>
      <w:lvlText w:val=""/>
      <w:lvlJc w:val="left"/>
      <w:pPr>
        <w:tabs>
          <w:tab w:val="num" w:pos="360"/>
        </w:tabs>
      </w:pPr>
    </w:lvl>
    <w:lvl w:ilvl="3" w:tplc="B9C2E5E2">
      <w:start w:val="1"/>
      <w:numFmt w:val="decimal"/>
      <w:lvlText w:val="%4."/>
      <w:lvlJc w:val="left"/>
      <w:pPr>
        <w:ind w:left="882" w:hanging="360"/>
        <w:jc w:val="left"/>
      </w:pPr>
      <w:rPr>
        <w:rFonts w:hint="default"/>
        <w:spacing w:val="-5"/>
        <w:w w:val="99"/>
        <w:lang/>
      </w:rPr>
    </w:lvl>
    <w:lvl w:ilvl="4" w:tplc="B510B6E4">
      <w:numFmt w:val="bullet"/>
      <w:lvlText w:val="•"/>
      <w:lvlJc w:val="left"/>
      <w:pPr>
        <w:ind w:left="2026" w:hanging="360"/>
      </w:pPr>
      <w:rPr>
        <w:rFonts w:hint="default"/>
        <w:lang/>
      </w:rPr>
    </w:lvl>
    <w:lvl w:ilvl="5" w:tplc="BB624514">
      <w:numFmt w:val="bullet"/>
      <w:lvlText w:val="•"/>
      <w:lvlJc w:val="left"/>
      <w:pPr>
        <w:ind w:left="3173" w:hanging="360"/>
      </w:pPr>
      <w:rPr>
        <w:rFonts w:hint="default"/>
        <w:lang/>
      </w:rPr>
    </w:lvl>
    <w:lvl w:ilvl="6" w:tplc="69823E54">
      <w:numFmt w:val="bullet"/>
      <w:lvlText w:val="•"/>
      <w:lvlJc w:val="left"/>
      <w:pPr>
        <w:ind w:left="4319" w:hanging="360"/>
      </w:pPr>
      <w:rPr>
        <w:rFonts w:hint="default"/>
        <w:lang/>
      </w:rPr>
    </w:lvl>
    <w:lvl w:ilvl="7" w:tplc="82488DF2">
      <w:numFmt w:val="bullet"/>
      <w:lvlText w:val="•"/>
      <w:lvlJc w:val="left"/>
      <w:pPr>
        <w:ind w:left="5466" w:hanging="360"/>
      </w:pPr>
      <w:rPr>
        <w:rFonts w:hint="default"/>
        <w:lang/>
      </w:rPr>
    </w:lvl>
    <w:lvl w:ilvl="8" w:tplc="042A292E">
      <w:numFmt w:val="bullet"/>
      <w:lvlText w:val="•"/>
      <w:lvlJc w:val="left"/>
      <w:pPr>
        <w:ind w:left="6613" w:hanging="360"/>
      </w:pPr>
      <w:rPr>
        <w:rFonts w:hint="default"/>
        <w:lang/>
      </w:rPr>
    </w:lvl>
  </w:abstractNum>
  <w:abstractNum w:abstractNumId="7">
    <w:nsid w:val="3FE91EF0"/>
    <w:multiLevelType w:val="hybridMultilevel"/>
    <w:tmpl w:val="EEE456CE"/>
    <w:lvl w:ilvl="0" w:tplc="7B66969A">
      <w:start w:val="2"/>
      <w:numFmt w:val="decimal"/>
      <w:lvlText w:val="%1"/>
      <w:lvlJc w:val="left"/>
      <w:pPr>
        <w:ind w:left="522" w:hanging="360"/>
        <w:jc w:val="left"/>
      </w:pPr>
      <w:rPr>
        <w:rFonts w:hint="default"/>
        <w:lang/>
      </w:rPr>
    </w:lvl>
    <w:lvl w:ilvl="1" w:tplc="41862EA6">
      <w:numFmt w:val="none"/>
      <w:lvlText w:val=""/>
      <w:lvlJc w:val="left"/>
      <w:pPr>
        <w:tabs>
          <w:tab w:val="num" w:pos="360"/>
        </w:tabs>
      </w:pPr>
    </w:lvl>
    <w:lvl w:ilvl="2" w:tplc="F4180018">
      <w:numFmt w:val="none"/>
      <w:lvlText w:val=""/>
      <w:lvlJc w:val="left"/>
      <w:pPr>
        <w:tabs>
          <w:tab w:val="num" w:pos="360"/>
        </w:tabs>
      </w:pPr>
    </w:lvl>
    <w:lvl w:ilvl="3" w:tplc="D8AE3B7E">
      <w:start w:val="1"/>
      <w:numFmt w:val="lowerLetter"/>
      <w:lvlText w:val="%4."/>
      <w:lvlJc w:val="left"/>
      <w:pPr>
        <w:ind w:left="882" w:hanging="360"/>
        <w:jc w:val="left"/>
      </w:pPr>
      <w:rPr>
        <w:rFonts w:ascii="Times New Roman" w:eastAsia="Times New Roman" w:hAnsi="Times New Roman" w:cs="Times New Roman" w:hint="default"/>
        <w:spacing w:val="-5"/>
        <w:w w:val="99"/>
        <w:sz w:val="24"/>
        <w:szCs w:val="24"/>
        <w:lang/>
      </w:rPr>
    </w:lvl>
    <w:lvl w:ilvl="4" w:tplc="DFBA61B8">
      <w:numFmt w:val="bullet"/>
      <w:lvlText w:val="•"/>
      <w:lvlJc w:val="left"/>
      <w:pPr>
        <w:ind w:left="2886" w:hanging="360"/>
      </w:pPr>
      <w:rPr>
        <w:rFonts w:hint="default"/>
        <w:lang/>
      </w:rPr>
    </w:lvl>
    <w:lvl w:ilvl="5" w:tplc="2A6009F0">
      <w:numFmt w:val="bullet"/>
      <w:lvlText w:val="•"/>
      <w:lvlJc w:val="left"/>
      <w:pPr>
        <w:ind w:left="3889" w:hanging="360"/>
      </w:pPr>
      <w:rPr>
        <w:rFonts w:hint="default"/>
        <w:lang/>
      </w:rPr>
    </w:lvl>
    <w:lvl w:ilvl="6" w:tplc="84B8FF54">
      <w:numFmt w:val="bullet"/>
      <w:lvlText w:val="•"/>
      <w:lvlJc w:val="left"/>
      <w:pPr>
        <w:ind w:left="4893" w:hanging="360"/>
      </w:pPr>
      <w:rPr>
        <w:rFonts w:hint="default"/>
        <w:lang/>
      </w:rPr>
    </w:lvl>
    <w:lvl w:ilvl="7" w:tplc="CF3E0486">
      <w:numFmt w:val="bullet"/>
      <w:lvlText w:val="•"/>
      <w:lvlJc w:val="left"/>
      <w:pPr>
        <w:ind w:left="5896" w:hanging="360"/>
      </w:pPr>
      <w:rPr>
        <w:rFonts w:hint="default"/>
        <w:lang/>
      </w:rPr>
    </w:lvl>
    <w:lvl w:ilvl="8" w:tplc="C742EA9A">
      <w:numFmt w:val="bullet"/>
      <w:lvlText w:val="•"/>
      <w:lvlJc w:val="left"/>
      <w:pPr>
        <w:ind w:left="6899" w:hanging="360"/>
      </w:pPr>
      <w:rPr>
        <w:rFonts w:hint="default"/>
        <w:lang/>
      </w:rPr>
    </w:lvl>
  </w:abstractNum>
  <w:abstractNum w:abstractNumId="8">
    <w:nsid w:val="5B1614F1"/>
    <w:multiLevelType w:val="hybridMultilevel"/>
    <w:tmpl w:val="42D451D6"/>
    <w:lvl w:ilvl="0" w:tplc="1562C3EC">
      <w:start w:val="1"/>
      <w:numFmt w:val="decimal"/>
      <w:lvlText w:val="%1."/>
      <w:lvlJc w:val="left"/>
      <w:pPr>
        <w:ind w:left="162" w:hanging="207"/>
        <w:jc w:val="left"/>
      </w:pPr>
      <w:rPr>
        <w:rFonts w:ascii="Times New Roman" w:eastAsia="Times New Roman" w:hAnsi="Times New Roman" w:cs="Times New Roman" w:hint="default"/>
        <w:spacing w:val="-28"/>
        <w:w w:val="99"/>
        <w:sz w:val="24"/>
        <w:szCs w:val="24"/>
        <w:lang/>
      </w:rPr>
    </w:lvl>
    <w:lvl w:ilvl="1" w:tplc="90E6731A">
      <w:numFmt w:val="bullet"/>
      <w:lvlText w:val="•"/>
      <w:lvlJc w:val="left"/>
      <w:pPr>
        <w:ind w:left="1034" w:hanging="207"/>
      </w:pPr>
      <w:rPr>
        <w:rFonts w:hint="default"/>
        <w:lang/>
      </w:rPr>
    </w:lvl>
    <w:lvl w:ilvl="2" w:tplc="113EF490">
      <w:numFmt w:val="bullet"/>
      <w:lvlText w:val="•"/>
      <w:lvlJc w:val="left"/>
      <w:pPr>
        <w:ind w:left="1909" w:hanging="207"/>
      </w:pPr>
      <w:rPr>
        <w:rFonts w:hint="default"/>
        <w:lang/>
      </w:rPr>
    </w:lvl>
    <w:lvl w:ilvl="3" w:tplc="EA882250">
      <w:numFmt w:val="bullet"/>
      <w:lvlText w:val="•"/>
      <w:lvlJc w:val="left"/>
      <w:pPr>
        <w:ind w:left="2783" w:hanging="207"/>
      </w:pPr>
      <w:rPr>
        <w:rFonts w:hint="default"/>
        <w:lang/>
      </w:rPr>
    </w:lvl>
    <w:lvl w:ilvl="4" w:tplc="A2226106">
      <w:numFmt w:val="bullet"/>
      <w:lvlText w:val="•"/>
      <w:lvlJc w:val="left"/>
      <w:pPr>
        <w:ind w:left="3658" w:hanging="207"/>
      </w:pPr>
      <w:rPr>
        <w:rFonts w:hint="default"/>
        <w:lang/>
      </w:rPr>
    </w:lvl>
    <w:lvl w:ilvl="5" w:tplc="9442292E">
      <w:numFmt w:val="bullet"/>
      <w:lvlText w:val="•"/>
      <w:lvlJc w:val="left"/>
      <w:pPr>
        <w:ind w:left="4533" w:hanging="207"/>
      </w:pPr>
      <w:rPr>
        <w:rFonts w:hint="default"/>
        <w:lang/>
      </w:rPr>
    </w:lvl>
    <w:lvl w:ilvl="6" w:tplc="56DCBB8C">
      <w:numFmt w:val="bullet"/>
      <w:lvlText w:val="•"/>
      <w:lvlJc w:val="left"/>
      <w:pPr>
        <w:ind w:left="5407" w:hanging="207"/>
      </w:pPr>
      <w:rPr>
        <w:rFonts w:hint="default"/>
        <w:lang/>
      </w:rPr>
    </w:lvl>
    <w:lvl w:ilvl="7" w:tplc="82789AEA">
      <w:numFmt w:val="bullet"/>
      <w:lvlText w:val="•"/>
      <w:lvlJc w:val="left"/>
      <w:pPr>
        <w:ind w:left="6282" w:hanging="207"/>
      </w:pPr>
      <w:rPr>
        <w:rFonts w:hint="default"/>
        <w:lang/>
      </w:rPr>
    </w:lvl>
    <w:lvl w:ilvl="8" w:tplc="70C6F748">
      <w:numFmt w:val="bullet"/>
      <w:lvlText w:val="•"/>
      <w:lvlJc w:val="left"/>
      <w:pPr>
        <w:ind w:left="7157" w:hanging="207"/>
      </w:pPr>
      <w:rPr>
        <w:rFonts w:hint="default"/>
        <w:lang/>
      </w:rPr>
    </w:lvl>
  </w:abstractNum>
  <w:abstractNum w:abstractNumId="9">
    <w:nsid w:val="69483E63"/>
    <w:multiLevelType w:val="hybridMultilevel"/>
    <w:tmpl w:val="5EDA5C06"/>
    <w:lvl w:ilvl="0" w:tplc="1562C3EC">
      <w:start w:val="1"/>
      <w:numFmt w:val="decimal"/>
      <w:lvlText w:val="%1."/>
      <w:lvlJc w:val="left"/>
      <w:pPr>
        <w:ind w:left="720" w:hanging="360"/>
      </w:pPr>
      <w:rPr>
        <w:rFonts w:ascii="Times New Roman" w:eastAsia="Times New Roman" w:hAnsi="Times New Roman" w:cs="Times New Roman" w:hint="default"/>
        <w:spacing w:val="-28"/>
        <w:w w:val="99"/>
        <w:sz w:val="24"/>
        <w:szCs w:val="24"/>
        <w:lan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81760F"/>
    <w:multiLevelType w:val="hybridMultilevel"/>
    <w:tmpl w:val="CB481630"/>
    <w:lvl w:ilvl="0" w:tplc="7CFE86F2">
      <w:start w:val="1"/>
      <w:numFmt w:val="decimal"/>
      <w:lvlText w:val="%1"/>
      <w:lvlJc w:val="left"/>
      <w:pPr>
        <w:ind w:left="162" w:hanging="207"/>
        <w:jc w:val="left"/>
      </w:pPr>
      <w:rPr>
        <w:rFonts w:ascii="Times New Roman" w:eastAsia="Times New Roman" w:hAnsi="Times New Roman" w:cs="Times New Roman" w:hint="default"/>
        <w:w w:val="100"/>
        <w:sz w:val="24"/>
        <w:szCs w:val="24"/>
        <w:lang/>
      </w:rPr>
    </w:lvl>
    <w:lvl w:ilvl="1" w:tplc="90E6731A">
      <w:numFmt w:val="bullet"/>
      <w:lvlText w:val="•"/>
      <w:lvlJc w:val="left"/>
      <w:pPr>
        <w:ind w:left="1034" w:hanging="207"/>
      </w:pPr>
      <w:rPr>
        <w:rFonts w:hint="default"/>
        <w:lang/>
      </w:rPr>
    </w:lvl>
    <w:lvl w:ilvl="2" w:tplc="113EF490">
      <w:numFmt w:val="bullet"/>
      <w:lvlText w:val="•"/>
      <w:lvlJc w:val="left"/>
      <w:pPr>
        <w:ind w:left="1909" w:hanging="207"/>
      </w:pPr>
      <w:rPr>
        <w:rFonts w:hint="default"/>
        <w:lang/>
      </w:rPr>
    </w:lvl>
    <w:lvl w:ilvl="3" w:tplc="EA882250">
      <w:numFmt w:val="bullet"/>
      <w:lvlText w:val="•"/>
      <w:lvlJc w:val="left"/>
      <w:pPr>
        <w:ind w:left="2783" w:hanging="207"/>
      </w:pPr>
      <w:rPr>
        <w:rFonts w:hint="default"/>
        <w:lang/>
      </w:rPr>
    </w:lvl>
    <w:lvl w:ilvl="4" w:tplc="A2226106">
      <w:numFmt w:val="bullet"/>
      <w:lvlText w:val="•"/>
      <w:lvlJc w:val="left"/>
      <w:pPr>
        <w:ind w:left="3658" w:hanging="207"/>
      </w:pPr>
      <w:rPr>
        <w:rFonts w:hint="default"/>
        <w:lang/>
      </w:rPr>
    </w:lvl>
    <w:lvl w:ilvl="5" w:tplc="9442292E">
      <w:numFmt w:val="bullet"/>
      <w:lvlText w:val="•"/>
      <w:lvlJc w:val="left"/>
      <w:pPr>
        <w:ind w:left="4533" w:hanging="207"/>
      </w:pPr>
      <w:rPr>
        <w:rFonts w:hint="default"/>
        <w:lang/>
      </w:rPr>
    </w:lvl>
    <w:lvl w:ilvl="6" w:tplc="56DCBB8C">
      <w:numFmt w:val="bullet"/>
      <w:lvlText w:val="•"/>
      <w:lvlJc w:val="left"/>
      <w:pPr>
        <w:ind w:left="5407" w:hanging="207"/>
      </w:pPr>
      <w:rPr>
        <w:rFonts w:hint="default"/>
        <w:lang/>
      </w:rPr>
    </w:lvl>
    <w:lvl w:ilvl="7" w:tplc="82789AEA">
      <w:numFmt w:val="bullet"/>
      <w:lvlText w:val="•"/>
      <w:lvlJc w:val="left"/>
      <w:pPr>
        <w:ind w:left="6282" w:hanging="207"/>
      </w:pPr>
      <w:rPr>
        <w:rFonts w:hint="default"/>
        <w:lang/>
      </w:rPr>
    </w:lvl>
    <w:lvl w:ilvl="8" w:tplc="70C6F748">
      <w:numFmt w:val="bullet"/>
      <w:lvlText w:val="•"/>
      <w:lvlJc w:val="left"/>
      <w:pPr>
        <w:ind w:left="7157" w:hanging="207"/>
      </w:pPr>
      <w:rPr>
        <w:rFonts w:hint="default"/>
        <w:lang/>
      </w:rPr>
    </w:lvl>
  </w:abstractNum>
  <w:abstractNum w:abstractNumId="11">
    <w:nsid w:val="6C3C1828"/>
    <w:multiLevelType w:val="hybridMultilevel"/>
    <w:tmpl w:val="251AD3AE"/>
    <w:lvl w:ilvl="0" w:tplc="4F6681AA">
      <w:start w:val="5"/>
      <w:numFmt w:val="decimal"/>
      <w:lvlText w:val="%1"/>
      <w:lvlJc w:val="left"/>
      <w:pPr>
        <w:ind w:left="522" w:hanging="360"/>
        <w:jc w:val="left"/>
      </w:pPr>
      <w:rPr>
        <w:rFonts w:hint="default"/>
        <w:lang/>
      </w:rPr>
    </w:lvl>
    <w:lvl w:ilvl="1" w:tplc="E206BBF6">
      <w:numFmt w:val="none"/>
      <w:lvlText w:val=""/>
      <w:lvlJc w:val="left"/>
      <w:pPr>
        <w:tabs>
          <w:tab w:val="num" w:pos="360"/>
        </w:tabs>
      </w:pPr>
    </w:lvl>
    <w:lvl w:ilvl="2" w:tplc="817ACE80">
      <w:start w:val="1"/>
      <w:numFmt w:val="decimal"/>
      <w:lvlText w:val="%3."/>
      <w:lvlJc w:val="left"/>
      <w:pPr>
        <w:ind w:left="882" w:hanging="360"/>
        <w:jc w:val="left"/>
      </w:pPr>
      <w:rPr>
        <w:rFonts w:ascii="Times New Roman" w:eastAsia="Times New Roman" w:hAnsi="Times New Roman" w:cs="Times New Roman" w:hint="default"/>
        <w:spacing w:val="-30"/>
        <w:w w:val="99"/>
        <w:sz w:val="24"/>
        <w:szCs w:val="24"/>
        <w:lang/>
      </w:rPr>
    </w:lvl>
    <w:lvl w:ilvl="3" w:tplc="9BE4F410">
      <w:start w:val="1"/>
      <w:numFmt w:val="lowerLetter"/>
      <w:lvlText w:val="%4."/>
      <w:lvlJc w:val="left"/>
      <w:pPr>
        <w:ind w:left="1242" w:hanging="360"/>
        <w:jc w:val="left"/>
      </w:pPr>
      <w:rPr>
        <w:rFonts w:ascii="Times New Roman" w:eastAsia="Times New Roman" w:hAnsi="Times New Roman" w:cs="Times New Roman" w:hint="default"/>
        <w:spacing w:val="-5"/>
        <w:w w:val="99"/>
        <w:sz w:val="24"/>
        <w:szCs w:val="24"/>
        <w:lang/>
      </w:rPr>
    </w:lvl>
    <w:lvl w:ilvl="4" w:tplc="C6F664CA">
      <w:numFmt w:val="bullet"/>
      <w:lvlText w:val="•"/>
      <w:lvlJc w:val="left"/>
      <w:pPr>
        <w:ind w:left="2335" w:hanging="360"/>
      </w:pPr>
      <w:rPr>
        <w:rFonts w:hint="default"/>
        <w:lang/>
      </w:rPr>
    </w:lvl>
    <w:lvl w:ilvl="5" w:tplc="21DC7278">
      <w:numFmt w:val="bullet"/>
      <w:lvlText w:val="•"/>
      <w:lvlJc w:val="left"/>
      <w:pPr>
        <w:ind w:left="3430" w:hanging="360"/>
      </w:pPr>
      <w:rPr>
        <w:rFonts w:hint="default"/>
        <w:lang/>
      </w:rPr>
    </w:lvl>
    <w:lvl w:ilvl="6" w:tplc="C0FABD3C">
      <w:numFmt w:val="bullet"/>
      <w:lvlText w:val="•"/>
      <w:lvlJc w:val="left"/>
      <w:pPr>
        <w:ind w:left="4525" w:hanging="360"/>
      </w:pPr>
      <w:rPr>
        <w:rFonts w:hint="default"/>
        <w:lang/>
      </w:rPr>
    </w:lvl>
    <w:lvl w:ilvl="7" w:tplc="4E8CD960">
      <w:numFmt w:val="bullet"/>
      <w:lvlText w:val="•"/>
      <w:lvlJc w:val="left"/>
      <w:pPr>
        <w:ind w:left="5620" w:hanging="360"/>
      </w:pPr>
      <w:rPr>
        <w:rFonts w:hint="default"/>
        <w:lang/>
      </w:rPr>
    </w:lvl>
    <w:lvl w:ilvl="8" w:tplc="E72E6E46">
      <w:numFmt w:val="bullet"/>
      <w:lvlText w:val="•"/>
      <w:lvlJc w:val="left"/>
      <w:pPr>
        <w:ind w:left="6716" w:hanging="360"/>
      </w:pPr>
      <w:rPr>
        <w:rFonts w:hint="default"/>
        <w:lang/>
      </w:rPr>
    </w:lvl>
  </w:abstractNum>
  <w:abstractNum w:abstractNumId="12">
    <w:nsid w:val="71657F95"/>
    <w:multiLevelType w:val="hybridMultilevel"/>
    <w:tmpl w:val="85A2FE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AF3697"/>
    <w:multiLevelType w:val="hybridMultilevel"/>
    <w:tmpl w:val="FFD4F95A"/>
    <w:lvl w:ilvl="0" w:tplc="1562C3EC">
      <w:start w:val="1"/>
      <w:numFmt w:val="decimal"/>
      <w:lvlText w:val="%1."/>
      <w:lvlJc w:val="left"/>
      <w:pPr>
        <w:ind w:left="720" w:hanging="360"/>
      </w:pPr>
      <w:rPr>
        <w:rFonts w:ascii="Times New Roman" w:eastAsia="Times New Roman" w:hAnsi="Times New Roman" w:cs="Times New Roman" w:hint="default"/>
        <w:spacing w:val="-28"/>
        <w:w w:val="99"/>
        <w:sz w:val="24"/>
        <w:szCs w:val="24"/>
        <w:lan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E4117E"/>
    <w:multiLevelType w:val="hybridMultilevel"/>
    <w:tmpl w:val="A1BEA0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4"/>
  </w:num>
  <w:num w:numId="5">
    <w:abstractNumId w:val="6"/>
  </w:num>
  <w:num w:numId="6">
    <w:abstractNumId w:val="10"/>
  </w:num>
  <w:num w:numId="7">
    <w:abstractNumId w:val="5"/>
  </w:num>
  <w:num w:numId="8">
    <w:abstractNumId w:val="0"/>
  </w:num>
  <w:num w:numId="9">
    <w:abstractNumId w:val="3"/>
  </w:num>
  <w:num w:numId="10">
    <w:abstractNumId w:val="8"/>
  </w:num>
  <w:num w:numId="11">
    <w:abstractNumId w:val="11"/>
  </w:num>
  <w:num w:numId="12">
    <w:abstractNumId w:val="9"/>
  </w:num>
  <w:num w:numId="13">
    <w:abstractNumId w:val="12"/>
  </w:num>
  <w:num w:numId="14">
    <w:abstractNumId w:val="1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8024E"/>
    <w:rsid w:val="000D712D"/>
    <w:rsid w:val="002D0FF4"/>
    <w:rsid w:val="0068024E"/>
    <w:rsid w:val="006D4FC0"/>
    <w:rsid w:val="00764CEF"/>
    <w:rsid w:val="00A82A4A"/>
    <w:rsid w:val="00B10F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A4A"/>
  </w:style>
  <w:style w:type="paragraph" w:styleId="Heading2">
    <w:name w:val="heading 2"/>
    <w:basedOn w:val="Normal"/>
    <w:link w:val="Heading2Char"/>
    <w:uiPriority w:val="1"/>
    <w:qFormat/>
    <w:rsid w:val="0068024E"/>
    <w:pPr>
      <w:widowControl w:val="0"/>
      <w:autoSpaceDE w:val="0"/>
      <w:autoSpaceDN w:val="0"/>
      <w:spacing w:after="0" w:line="240" w:lineRule="auto"/>
      <w:ind w:left="626"/>
      <w:jc w:val="center"/>
      <w:outlineLvl w:val="1"/>
    </w:pPr>
    <w:rPr>
      <w:rFonts w:ascii="Times New Roman" w:eastAsia="Times New Roman" w:hAnsi="Times New Roman" w:cs="Times New Roman"/>
      <w:b/>
      <w:bCs/>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68024E"/>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68024E"/>
    <w:pPr>
      <w:widowControl w:val="0"/>
      <w:autoSpaceDE w:val="0"/>
      <w:autoSpaceDN w:val="0"/>
      <w:spacing w:after="0" w:line="240" w:lineRule="auto"/>
    </w:pPr>
    <w:rPr>
      <w:rFonts w:ascii="Times New Roman" w:eastAsia="Times New Roman" w:hAnsi="Times New Roman" w:cs="Times New Roman"/>
      <w:sz w:val="24"/>
      <w:szCs w:val="24"/>
      <w:lang/>
    </w:rPr>
  </w:style>
  <w:style w:type="character" w:customStyle="1" w:styleId="BodyTextChar">
    <w:name w:val="Body Text Char"/>
    <w:basedOn w:val="DefaultParagraphFont"/>
    <w:link w:val="BodyText"/>
    <w:uiPriority w:val="1"/>
    <w:rsid w:val="0068024E"/>
    <w:rPr>
      <w:rFonts w:ascii="Times New Roman" w:eastAsia="Times New Roman" w:hAnsi="Times New Roman" w:cs="Times New Roman"/>
      <w:sz w:val="24"/>
      <w:szCs w:val="24"/>
      <w:lang/>
    </w:rPr>
  </w:style>
  <w:style w:type="paragraph" w:styleId="ListParagraph">
    <w:name w:val="List Paragraph"/>
    <w:basedOn w:val="Normal"/>
    <w:uiPriority w:val="1"/>
    <w:qFormat/>
    <w:rsid w:val="0068024E"/>
    <w:pPr>
      <w:widowControl w:val="0"/>
      <w:autoSpaceDE w:val="0"/>
      <w:autoSpaceDN w:val="0"/>
      <w:spacing w:after="0" w:line="240" w:lineRule="auto"/>
      <w:ind w:left="882" w:hanging="361"/>
    </w:pPr>
    <w:rPr>
      <w:rFonts w:ascii="Times New Roman" w:eastAsia="Times New Roman" w:hAnsi="Times New Roman" w:cs="Times New Roman"/>
      <w:lang/>
    </w:rPr>
  </w:style>
  <w:style w:type="paragraph" w:customStyle="1" w:styleId="TableParagraph">
    <w:name w:val="Table Paragraph"/>
    <w:basedOn w:val="Normal"/>
    <w:uiPriority w:val="1"/>
    <w:qFormat/>
    <w:rsid w:val="006D4FC0"/>
    <w:pPr>
      <w:widowControl w:val="0"/>
      <w:autoSpaceDE w:val="0"/>
      <w:autoSpaceDN w:val="0"/>
      <w:spacing w:after="0" w:line="256" w:lineRule="exact"/>
    </w:pPr>
    <w:rPr>
      <w:rFonts w:ascii="Times New Roman" w:eastAsia="Times New Roman" w:hAnsi="Times New Roman" w:cs="Times New Roman"/>
      <w:lang/>
    </w:rPr>
  </w:style>
  <w:style w:type="paragraph" w:styleId="TOC2">
    <w:name w:val="toc 2"/>
    <w:basedOn w:val="Normal"/>
    <w:uiPriority w:val="1"/>
    <w:qFormat/>
    <w:rsid w:val="00A82A4A"/>
    <w:pPr>
      <w:widowControl w:val="0"/>
      <w:autoSpaceDE w:val="0"/>
      <w:autoSpaceDN w:val="0"/>
      <w:spacing w:before="276" w:after="0" w:line="240" w:lineRule="auto"/>
      <w:ind w:left="2022" w:right="261" w:hanging="2562"/>
      <w:jc w:val="right"/>
    </w:pPr>
    <w:rPr>
      <w:rFonts w:ascii="Times New Roman" w:eastAsia="Times New Roman" w:hAnsi="Times New Roman" w:cs="Times New Roman"/>
      <w:sz w:val="24"/>
      <w:szCs w:val="24"/>
      <w:lang/>
    </w:rPr>
  </w:style>
  <w:style w:type="paragraph" w:styleId="Header">
    <w:name w:val="header"/>
    <w:basedOn w:val="Normal"/>
    <w:link w:val="HeaderChar"/>
    <w:uiPriority w:val="99"/>
    <w:unhideWhenUsed/>
    <w:rsid w:val="00764C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CEF"/>
  </w:style>
  <w:style w:type="paragraph" w:styleId="Footer">
    <w:name w:val="footer"/>
    <w:basedOn w:val="Normal"/>
    <w:link w:val="FooterChar"/>
    <w:uiPriority w:val="99"/>
    <w:unhideWhenUsed/>
    <w:rsid w:val="00764C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C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AF64A-2BAE-42AC-9E25-0963590A9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3231</Words>
  <Characters>18419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2020-06-12T05:45:00Z</dcterms:created>
  <dcterms:modified xsi:type="dcterms:W3CDTF">2020-06-12T06:33:00Z</dcterms:modified>
</cp:coreProperties>
</file>