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2E" w:rsidRPr="00E02241" w:rsidRDefault="009A110C" w:rsidP="00A9252E">
      <w:pPr>
        <w:spacing w:line="240" w:lineRule="auto"/>
        <w:jc w:val="center"/>
        <w:rPr>
          <w:b/>
        </w:rPr>
      </w:pPr>
      <w:r w:rsidRPr="00E02241">
        <w:rPr>
          <w:b/>
        </w:rPr>
        <w:t xml:space="preserve">BENTUK KROMOSOM HASIL CANGKOK ANAKAN SALAK SIDIMPUAN </w:t>
      </w:r>
    </w:p>
    <w:p w:rsidR="00A9252E" w:rsidRPr="00E02241" w:rsidRDefault="009A110C" w:rsidP="00A9252E">
      <w:pPr>
        <w:spacing w:line="240" w:lineRule="auto"/>
        <w:jc w:val="center"/>
        <w:rPr>
          <w:b/>
        </w:rPr>
      </w:pPr>
      <w:r w:rsidRPr="00E02241">
        <w:rPr>
          <w:b/>
        </w:rPr>
        <w:t>(</w:t>
      </w:r>
      <w:r w:rsidRPr="00E02241">
        <w:rPr>
          <w:b/>
          <w:i/>
        </w:rPr>
        <w:t>SALACCA</w:t>
      </w:r>
      <w:r w:rsidRPr="00E02241">
        <w:rPr>
          <w:b/>
        </w:rPr>
        <w:t xml:space="preserve"> </w:t>
      </w:r>
      <w:r w:rsidRPr="00E02241">
        <w:rPr>
          <w:b/>
          <w:i/>
        </w:rPr>
        <w:t>SUMATRANA</w:t>
      </w:r>
      <w:r w:rsidRPr="00E02241">
        <w:rPr>
          <w:b/>
        </w:rPr>
        <w:t xml:space="preserve"> BECC.)</w:t>
      </w:r>
    </w:p>
    <w:p w:rsidR="00A9252E" w:rsidRDefault="00A9252E" w:rsidP="00A9252E">
      <w:pPr>
        <w:spacing w:line="240" w:lineRule="auto"/>
        <w:jc w:val="center"/>
        <w:rPr>
          <w:b/>
        </w:rPr>
      </w:pPr>
    </w:p>
    <w:p w:rsidR="00A9252E" w:rsidRDefault="00A9252E" w:rsidP="00A9252E">
      <w:pPr>
        <w:spacing w:line="240" w:lineRule="auto"/>
        <w:jc w:val="center"/>
        <w:rPr>
          <w:b/>
        </w:rPr>
      </w:pPr>
      <w:r>
        <w:rPr>
          <w:b/>
        </w:rPr>
        <w:t>Oleh:</w:t>
      </w:r>
    </w:p>
    <w:p w:rsidR="00A9252E" w:rsidRDefault="00A9252E" w:rsidP="00A9252E">
      <w:pPr>
        <w:spacing w:line="240" w:lineRule="auto"/>
        <w:jc w:val="center"/>
        <w:rPr>
          <w:b/>
        </w:rPr>
      </w:pPr>
      <w:r>
        <w:rPr>
          <w:b/>
        </w:rPr>
        <w:t>Meiliana Friska</w:t>
      </w:r>
    </w:p>
    <w:p w:rsidR="00A9252E" w:rsidRPr="00502D0E" w:rsidRDefault="00A9252E" w:rsidP="00A9252E">
      <w:pPr>
        <w:spacing w:line="240" w:lineRule="auto"/>
        <w:jc w:val="center"/>
        <w:rPr>
          <w:i/>
          <w:sz w:val="22"/>
        </w:rPr>
      </w:pPr>
      <w:r w:rsidRPr="00502D0E">
        <w:rPr>
          <w:i/>
          <w:sz w:val="22"/>
        </w:rPr>
        <w:t>Dosen Fakultas Pertanian Universitas Graha Nusantara Padangsidimpuan</w:t>
      </w:r>
    </w:p>
    <w:p w:rsidR="00A9252E" w:rsidRDefault="00A9252E" w:rsidP="00A9252E">
      <w:pPr>
        <w:spacing w:line="240" w:lineRule="auto"/>
        <w:jc w:val="center"/>
        <w:rPr>
          <w:sz w:val="22"/>
        </w:rPr>
      </w:pPr>
      <w:r w:rsidRPr="00502D0E">
        <w:rPr>
          <w:i/>
          <w:sz w:val="22"/>
        </w:rPr>
        <w:t xml:space="preserve">email: </w:t>
      </w:r>
      <w:r>
        <w:rPr>
          <w:sz w:val="22"/>
        </w:rPr>
        <w:t>melianafriska90@gmail.com</w:t>
      </w:r>
    </w:p>
    <w:p w:rsidR="00A9252E" w:rsidRDefault="00A9252E" w:rsidP="00A9252E">
      <w:pPr>
        <w:spacing w:line="240" w:lineRule="auto"/>
        <w:jc w:val="center"/>
        <w:rPr>
          <w:sz w:val="22"/>
        </w:rPr>
      </w:pPr>
    </w:p>
    <w:p w:rsidR="00A9252E" w:rsidRDefault="00A9252E" w:rsidP="00A9252E">
      <w:pPr>
        <w:spacing w:line="240" w:lineRule="auto"/>
        <w:jc w:val="center"/>
        <w:rPr>
          <w:sz w:val="22"/>
        </w:rPr>
      </w:pPr>
    </w:p>
    <w:p w:rsidR="00A9252E" w:rsidRDefault="00A9252E" w:rsidP="00A9252E">
      <w:pPr>
        <w:spacing w:line="240" w:lineRule="auto"/>
        <w:jc w:val="center"/>
        <w:rPr>
          <w:b/>
          <w:sz w:val="22"/>
        </w:rPr>
      </w:pPr>
      <w:r w:rsidRPr="00502D0E">
        <w:rPr>
          <w:b/>
          <w:sz w:val="22"/>
        </w:rPr>
        <w:t>Abstrak</w:t>
      </w:r>
    </w:p>
    <w:p w:rsidR="00A9252E" w:rsidRPr="00937B34" w:rsidRDefault="00A9252E" w:rsidP="00AA5627">
      <w:pPr>
        <w:autoSpaceDE w:val="0"/>
        <w:autoSpaceDN w:val="0"/>
        <w:adjustRightInd w:val="0"/>
        <w:spacing w:line="240" w:lineRule="auto"/>
        <w:ind w:firstLine="720"/>
        <w:rPr>
          <w:rFonts w:cs="Times New Roman"/>
          <w:b/>
          <w:i/>
          <w:szCs w:val="24"/>
        </w:rPr>
      </w:pPr>
      <w:r w:rsidRPr="00937B34">
        <w:rPr>
          <w:rFonts w:cs="Times New Roman"/>
          <w:b/>
          <w:i/>
          <w:szCs w:val="24"/>
        </w:rPr>
        <w:t>Salak Sidimpuan (</w:t>
      </w:r>
      <w:r w:rsidRPr="00937B34">
        <w:rPr>
          <w:rFonts w:cs="Times New Roman"/>
          <w:b/>
          <w:i/>
          <w:iCs/>
          <w:szCs w:val="24"/>
        </w:rPr>
        <w:t xml:space="preserve">Salacca sumatrana </w:t>
      </w:r>
      <w:r w:rsidRPr="00937B34">
        <w:rPr>
          <w:rFonts w:cs="Times New Roman"/>
          <w:b/>
          <w:i/>
          <w:szCs w:val="24"/>
        </w:rPr>
        <w:t>Becc.) merupakan salah satu komoditi unggul di Kabupaten Tapanuli. Identifikasi kromosom tanaman salak diharapkan mampu menghasilkan informasi mengenai susunan kromosom tanaman salak Sidimpuan sehingga dapat berguna dalam mendukung pemuliaan tanaman salak. Penelitian ini bertujuan untuk mendapatkan identitas tanaman salak Padang Sidempuan (</w:t>
      </w:r>
      <w:r w:rsidRPr="00937B34">
        <w:rPr>
          <w:rFonts w:cs="Times New Roman"/>
          <w:b/>
          <w:i/>
          <w:iCs/>
          <w:szCs w:val="24"/>
        </w:rPr>
        <w:t>Salacca sumatrana</w:t>
      </w:r>
      <w:r w:rsidRPr="00937B34">
        <w:rPr>
          <w:rFonts w:cs="Times New Roman"/>
          <w:b/>
          <w:i/>
          <w:szCs w:val="24"/>
        </w:rPr>
        <w:t xml:space="preserve"> Becc.) berdasarkan sifat morfologinya yaitu bentuk kromosom salak Sidimpuan. Penelitian ini dilaksanakan di Laboratorium Genetika Fakultas Biologi Universitas Sumatera Utara Medan pada bulan April-Mei 2019. Hasil penelitian menunjukkan bahwa tanaman tanaman salak Padang Sidempuan (</w:t>
      </w:r>
      <w:r w:rsidRPr="00937B34">
        <w:rPr>
          <w:rFonts w:cs="Times New Roman"/>
          <w:b/>
          <w:i/>
          <w:iCs/>
          <w:szCs w:val="24"/>
        </w:rPr>
        <w:t xml:space="preserve">Salacca sumatrana </w:t>
      </w:r>
      <w:r w:rsidRPr="00937B34">
        <w:rPr>
          <w:rFonts w:cs="Times New Roman"/>
          <w:b/>
          <w:i/>
          <w:szCs w:val="24"/>
        </w:rPr>
        <w:t>Becc.) memiliki bentuk kromosom metasentrik dan submetasentrik (9 kromosom metasentrik dan 5 kromosom submetasentrik)</w:t>
      </w:r>
    </w:p>
    <w:p w:rsidR="00A9252E" w:rsidRDefault="00A9252E" w:rsidP="00843AD9">
      <w:pPr>
        <w:autoSpaceDE w:val="0"/>
        <w:autoSpaceDN w:val="0"/>
        <w:adjustRightInd w:val="0"/>
        <w:spacing w:line="240" w:lineRule="auto"/>
        <w:ind w:left="1418" w:hanging="1418"/>
        <w:rPr>
          <w:rFonts w:cs="Times New Roman"/>
          <w:b/>
          <w:i/>
          <w:szCs w:val="24"/>
        </w:rPr>
      </w:pPr>
      <w:r w:rsidRPr="00937B34">
        <w:rPr>
          <w:rFonts w:cs="Times New Roman"/>
          <w:b/>
          <w:i/>
          <w:szCs w:val="24"/>
        </w:rPr>
        <w:t>Kata kunci: Cangkok anakan, Salak Sidimpuan (Salacca s</w:t>
      </w:r>
      <w:r w:rsidR="00843AD9">
        <w:rPr>
          <w:rFonts w:cs="Times New Roman"/>
          <w:b/>
          <w:i/>
          <w:szCs w:val="24"/>
        </w:rPr>
        <w:t>umatrana Becc.), Bentuk kromoso</w:t>
      </w:r>
    </w:p>
    <w:p w:rsidR="00843AD9" w:rsidRDefault="00843AD9" w:rsidP="00843AD9">
      <w:pPr>
        <w:autoSpaceDE w:val="0"/>
        <w:autoSpaceDN w:val="0"/>
        <w:adjustRightInd w:val="0"/>
        <w:spacing w:line="240" w:lineRule="auto"/>
        <w:ind w:left="1418" w:hanging="1418"/>
        <w:rPr>
          <w:rFonts w:cs="Times New Roman"/>
          <w:b/>
          <w:i/>
          <w:szCs w:val="24"/>
        </w:rPr>
      </w:pPr>
    </w:p>
    <w:p w:rsidR="00843AD9" w:rsidRDefault="00843AD9" w:rsidP="00843AD9">
      <w:pPr>
        <w:spacing w:line="240" w:lineRule="auto"/>
        <w:rPr>
          <w:b/>
          <w:sz w:val="22"/>
        </w:rPr>
        <w:sectPr w:rsidR="00843AD9" w:rsidSect="003E223C">
          <w:headerReference w:type="default" r:id="rId7"/>
          <w:footerReference w:type="default" r:id="rId8"/>
          <w:pgSz w:w="12240" w:h="15840"/>
          <w:pgMar w:top="1138" w:right="1138" w:bottom="1699" w:left="1699" w:header="720" w:footer="720" w:gutter="0"/>
          <w:pgNumType w:start="17"/>
          <w:cols w:space="720"/>
          <w:docGrid w:linePitch="360"/>
        </w:sectPr>
      </w:pPr>
    </w:p>
    <w:p w:rsidR="00843AD9" w:rsidRDefault="00843AD9" w:rsidP="00843AD9">
      <w:pPr>
        <w:spacing w:line="240" w:lineRule="auto"/>
        <w:rPr>
          <w:b/>
          <w:sz w:val="22"/>
        </w:rPr>
      </w:pPr>
      <w:r>
        <w:rPr>
          <w:b/>
          <w:sz w:val="22"/>
        </w:rPr>
        <w:lastRenderedPageBreak/>
        <w:t>BAB I. PENDAHULUAN</w:t>
      </w:r>
    </w:p>
    <w:p w:rsidR="00843AD9" w:rsidRDefault="00843AD9" w:rsidP="00843AD9">
      <w:pPr>
        <w:autoSpaceDE w:val="0"/>
        <w:autoSpaceDN w:val="0"/>
        <w:adjustRightInd w:val="0"/>
        <w:spacing w:line="240" w:lineRule="auto"/>
        <w:ind w:firstLine="720"/>
        <w:rPr>
          <w:rFonts w:cs="Times New Roman"/>
          <w:szCs w:val="24"/>
        </w:rPr>
      </w:pPr>
      <w:r>
        <w:rPr>
          <w:rFonts w:cs="Times New Roman"/>
          <w:szCs w:val="24"/>
        </w:rPr>
        <w:t>Salak Sidimpuan (</w:t>
      </w:r>
      <w:r>
        <w:rPr>
          <w:rFonts w:cs="Times New Roman"/>
          <w:i/>
          <w:iCs/>
          <w:szCs w:val="24"/>
        </w:rPr>
        <w:t xml:space="preserve">Salacca sumatrana </w:t>
      </w:r>
      <w:r>
        <w:rPr>
          <w:rFonts w:cs="Times New Roman"/>
          <w:szCs w:val="24"/>
        </w:rPr>
        <w:t>Becc.) merupakan salah satu komoditi unggul di Kabupaten Tapanuli Selatan dengan sentra produksi terdapat di Kecamatan Angkola Timur, Angkola Selatan dan Angkola Barat. Salak Sidimpuan merupakan komoditi lokal yang memiliki prospek pengembangan yang baik. Namun, dalam pengembangannya terdapat beberapa kendala yang dihadapi antara lain sistem budidaya tanaman yang masih sederhana, tidak dilakukan pemupukan serta penerapan teknologi bibit yang masih bersifat tradisional.</w:t>
      </w:r>
    </w:p>
    <w:p w:rsidR="00843AD9" w:rsidRPr="00074B1E" w:rsidRDefault="00843AD9" w:rsidP="00843AD9">
      <w:pPr>
        <w:autoSpaceDE w:val="0"/>
        <w:autoSpaceDN w:val="0"/>
        <w:adjustRightInd w:val="0"/>
        <w:spacing w:line="240" w:lineRule="auto"/>
        <w:ind w:firstLine="720"/>
        <w:rPr>
          <w:rFonts w:cs="Times New Roman"/>
          <w:sz w:val="20"/>
          <w:szCs w:val="24"/>
        </w:rPr>
      </w:pPr>
      <w:r w:rsidRPr="00074B1E">
        <w:rPr>
          <w:szCs w:val="28"/>
        </w:rPr>
        <w:t xml:space="preserve">Varietas salak Padangsidimpuan cukup banyak, yang didasarkan pada karakter buah (bentuk, aroma, rasa serta warna kulit buah) atau lokasi dimana salak ditanam atau dibudidayakan. Pada saat ini terdapat 3 varietas salak sesuai keputusan Menteri Pertanian yaitu salak </w:t>
      </w:r>
      <w:r w:rsidRPr="00074B1E">
        <w:rPr>
          <w:szCs w:val="28"/>
        </w:rPr>
        <w:lastRenderedPageBreak/>
        <w:t>Padang</w:t>
      </w:r>
      <w:r>
        <w:rPr>
          <w:szCs w:val="28"/>
        </w:rPr>
        <w:t>s</w:t>
      </w:r>
      <w:r w:rsidRPr="00074B1E">
        <w:rPr>
          <w:szCs w:val="28"/>
        </w:rPr>
        <w:t>idimpuan</w:t>
      </w:r>
      <w:r>
        <w:rPr>
          <w:szCs w:val="28"/>
        </w:rPr>
        <w:t xml:space="preserve"> </w:t>
      </w:r>
      <w:r w:rsidRPr="00074B1E">
        <w:rPr>
          <w:szCs w:val="28"/>
        </w:rPr>
        <w:t>Merah (SK.No.763/Kpts/TP.240/6/99), Salak Padang</w:t>
      </w:r>
      <w:r>
        <w:rPr>
          <w:szCs w:val="28"/>
        </w:rPr>
        <w:t>s</w:t>
      </w:r>
      <w:r w:rsidRPr="00074B1E">
        <w:rPr>
          <w:szCs w:val="28"/>
        </w:rPr>
        <w:t>idimpuan</w:t>
      </w:r>
      <w:r>
        <w:rPr>
          <w:szCs w:val="28"/>
        </w:rPr>
        <w:t xml:space="preserve"> </w:t>
      </w:r>
      <w:r w:rsidRPr="00074B1E">
        <w:rPr>
          <w:szCs w:val="28"/>
        </w:rPr>
        <w:t xml:space="preserve">Putih (SK.No.764/Kpts/TP.240/6/99) dan salak Sibakua (SK.No.427/Kpts/ TP.240/7 </w:t>
      </w:r>
      <w:r>
        <w:rPr>
          <w:szCs w:val="28"/>
        </w:rPr>
        <w:t>2002) (BPS, 2010</w:t>
      </w:r>
      <w:r w:rsidRPr="00074B1E">
        <w:rPr>
          <w:szCs w:val="28"/>
        </w:rPr>
        <w:t>).</w:t>
      </w:r>
    </w:p>
    <w:p w:rsidR="00843AD9" w:rsidRDefault="00843AD9" w:rsidP="00843AD9">
      <w:pPr>
        <w:autoSpaceDE w:val="0"/>
        <w:autoSpaceDN w:val="0"/>
        <w:adjustRightInd w:val="0"/>
        <w:spacing w:line="240" w:lineRule="auto"/>
        <w:ind w:firstLine="720"/>
        <w:rPr>
          <w:rFonts w:cs="Times New Roman"/>
          <w:szCs w:val="24"/>
        </w:rPr>
      </w:pPr>
      <w:r>
        <w:rPr>
          <w:rFonts w:cs="Times New Roman"/>
          <w:szCs w:val="24"/>
        </w:rPr>
        <w:t>Upaya perakitan kultivar-kultivar salak unggul perlu dilakukan untuk memenuhi permintaan konsumen yang selalu berkembang dan mengantisipasi kendala-kendala budidaya yang potensial. Jumlah kultivar salak unggul masih relatif terbatas. Ketersediaan kultivar-kultivar unggul baru akan sangat mendukung pengembangan budidaya tanaman salak (Parjanto dkk., 2003).</w:t>
      </w:r>
    </w:p>
    <w:p w:rsidR="00843AD9" w:rsidRDefault="00843AD9" w:rsidP="00843AD9">
      <w:pPr>
        <w:autoSpaceDE w:val="0"/>
        <w:autoSpaceDN w:val="0"/>
        <w:adjustRightInd w:val="0"/>
        <w:spacing w:line="240" w:lineRule="auto"/>
        <w:ind w:firstLine="720"/>
        <w:rPr>
          <w:rFonts w:cs="Times New Roman"/>
          <w:szCs w:val="24"/>
        </w:rPr>
      </w:pPr>
      <w:r>
        <w:rPr>
          <w:rFonts w:cs="Times New Roman"/>
          <w:szCs w:val="24"/>
        </w:rPr>
        <w:t xml:space="preserve">Identifikasi kromosom tanaman salak diharapkan dapat menghasilkan informasi mengenai bentuk kromosom tanaman salak Sidimpuan, selanjutnya dapat berguna dalam mendukung pemuliaan tanaman salak. Bibit salak yang digunakan berasal dari cangkok </w:t>
      </w:r>
      <w:r>
        <w:rPr>
          <w:rFonts w:cs="Times New Roman"/>
          <w:szCs w:val="24"/>
        </w:rPr>
        <w:lastRenderedPageBreak/>
        <w:t>anakan salak (vegetatif) karena hasil cangkok anakan salak memiliki beberapa kelebihan, yaitu: kualitas buah yang sama dengan induknya, dapat ditentukan bibit salak betina atau jantan, dan waktu berbuah yang lebih cepat.</w:t>
      </w:r>
    </w:p>
    <w:p w:rsidR="00843AD9" w:rsidRPr="007625D2" w:rsidRDefault="00843AD9" w:rsidP="00843AD9">
      <w:pPr>
        <w:autoSpaceDE w:val="0"/>
        <w:autoSpaceDN w:val="0"/>
        <w:adjustRightInd w:val="0"/>
        <w:spacing w:line="240" w:lineRule="auto"/>
        <w:ind w:firstLine="720"/>
        <w:rPr>
          <w:rFonts w:cs="Times New Roman"/>
          <w:szCs w:val="24"/>
        </w:rPr>
      </w:pPr>
      <w:r w:rsidRPr="007625D2">
        <w:rPr>
          <w:rFonts w:cs="Times New Roman"/>
          <w:szCs w:val="24"/>
        </w:rPr>
        <w:t>Dengan demikian, perlunya mempertahankan keberadaan tanaman Salak Sidimpuan (</w:t>
      </w:r>
      <w:r w:rsidRPr="007625D2">
        <w:rPr>
          <w:rFonts w:cs="Times New Roman"/>
          <w:i/>
          <w:iCs/>
          <w:szCs w:val="24"/>
        </w:rPr>
        <w:t xml:space="preserve">Salacca sumatrana </w:t>
      </w:r>
      <w:r w:rsidRPr="007625D2">
        <w:rPr>
          <w:rFonts w:cs="Times New Roman"/>
          <w:iCs/>
          <w:szCs w:val="24"/>
        </w:rPr>
        <w:t>Becc</w:t>
      </w:r>
      <w:r w:rsidRPr="007625D2">
        <w:rPr>
          <w:rFonts w:cs="Times New Roman"/>
          <w:i/>
          <w:iCs/>
          <w:szCs w:val="24"/>
        </w:rPr>
        <w:t>.</w:t>
      </w:r>
      <w:r w:rsidRPr="007625D2">
        <w:rPr>
          <w:rFonts w:cs="Times New Roman"/>
          <w:szCs w:val="24"/>
        </w:rPr>
        <w:t>) sebagai tanaman yang banyak terdapat di daerah Angkola Barat sebagai buah yang memiliki prospek yang tinggi. Karena itu, perlu adanya pelestarian tanaman Salak Sidimpuan dengan mengetahui informasi morfologi dan genetika tanaman, khususnya kromosom.</w:t>
      </w:r>
    </w:p>
    <w:p w:rsidR="00843AD9" w:rsidRDefault="00843AD9" w:rsidP="00843AD9">
      <w:pPr>
        <w:autoSpaceDE w:val="0"/>
        <w:autoSpaceDN w:val="0"/>
        <w:adjustRightInd w:val="0"/>
        <w:spacing w:line="240" w:lineRule="auto"/>
        <w:rPr>
          <w:rFonts w:cs="Times New Roman"/>
          <w:szCs w:val="24"/>
        </w:rPr>
      </w:pPr>
    </w:p>
    <w:p w:rsidR="00843AD9" w:rsidRPr="00F67665" w:rsidRDefault="00843AD9" w:rsidP="00843AD9">
      <w:pPr>
        <w:autoSpaceDE w:val="0"/>
        <w:autoSpaceDN w:val="0"/>
        <w:adjustRightInd w:val="0"/>
        <w:spacing w:line="240" w:lineRule="auto"/>
        <w:rPr>
          <w:rFonts w:cs="Times New Roman"/>
          <w:b/>
          <w:szCs w:val="24"/>
        </w:rPr>
      </w:pPr>
      <w:r w:rsidRPr="00F67665">
        <w:rPr>
          <w:rFonts w:cs="Times New Roman"/>
          <w:b/>
          <w:szCs w:val="24"/>
        </w:rPr>
        <w:t>BAB II. BAHAN DAN METODE</w:t>
      </w:r>
    </w:p>
    <w:p w:rsidR="00843AD9" w:rsidRPr="00F67665" w:rsidRDefault="00843AD9" w:rsidP="00843AD9">
      <w:pPr>
        <w:autoSpaceDE w:val="0"/>
        <w:autoSpaceDN w:val="0"/>
        <w:adjustRightInd w:val="0"/>
        <w:spacing w:line="240" w:lineRule="auto"/>
        <w:ind w:firstLine="720"/>
        <w:rPr>
          <w:rFonts w:cs="Times New Roman"/>
          <w:szCs w:val="24"/>
        </w:rPr>
      </w:pPr>
      <w:r w:rsidRPr="00F67665">
        <w:rPr>
          <w:rFonts w:cs="Times New Roman"/>
          <w:b/>
          <w:szCs w:val="24"/>
        </w:rPr>
        <w:t xml:space="preserve">Pengambilan bahan. </w:t>
      </w:r>
      <w:r w:rsidRPr="00F67665">
        <w:rPr>
          <w:rFonts w:cs="Times New Roman"/>
          <w:szCs w:val="24"/>
        </w:rPr>
        <w:t>Lokasi pengambilan bahan Salak Sidimpuan di Desa Lobulayan Kecamatan Angkola Barat. Identifikasi kromosom dilaksanakan di Laboratorium Genetika Tumbuhan Universitas Sumatera Utara Medan. Bahan diambil dari ujung akar yang meristematis ± 5 mm. Ujung akar digunakan sebagai bahan pembuatan sediaan karena ujung akar merupakan organ paling meristem selalu membelah untuk bergerak mencari unsur hara (Setyawan dan Sutikno, 2000). Pemotongan akar salak dilakukan pada pukul 07.30 WIB, 08.00 WIB dan 08.30 WIB.</w:t>
      </w:r>
    </w:p>
    <w:p w:rsidR="00843AD9" w:rsidRPr="00F67665" w:rsidRDefault="00843AD9" w:rsidP="00843AD9">
      <w:pPr>
        <w:autoSpaceDE w:val="0"/>
        <w:autoSpaceDN w:val="0"/>
        <w:adjustRightInd w:val="0"/>
        <w:spacing w:line="240" w:lineRule="auto"/>
        <w:ind w:firstLine="720"/>
        <w:rPr>
          <w:rFonts w:cs="Times New Roman"/>
          <w:szCs w:val="24"/>
        </w:rPr>
      </w:pPr>
      <w:r w:rsidRPr="00F67665">
        <w:rPr>
          <w:rFonts w:cs="Times New Roman"/>
          <w:b/>
          <w:szCs w:val="24"/>
        </w:rPr>
        <w:t xml:space="preserve">Pembuatan preparat. </w:t>
      </w:r>
      <w:r w:rsidRPr="00F67665">
        <w:rPr>
          <w:rFonts w:cs="Times New Roman"/>
          <w:szCs w:val="24"/>
        </w:rPr>
        <w:t xml:space="preserve">Pembuatan preparat dalam penelitian ini menggunakan metode squash (pra perlakuan aquadest selama 24 jam pada suhu 5-10ºC, fiksasi menggunakan larutan </w:t>
      </w:r>
      <w:r w:rsidRPr="00F67665">
        <w:rPr>
          <w:rFonts w:cs="Times New Roman"/>
          <w:i/>
          <w:szCs w:val="24"/>
        </w:rPr>
        <w:t>Carnoy</w:t>
      </w:r>
      <w:r w:rsidRPr="00F67665">
        <w:rPr>
          <w:rFonts w:cs="Times New Roman"/>
          <w:szCs w:val="24"/>
        </w:rPr>
        <w:t xml:space="preserve"> (6 etanol : 3 kloroform : 1 asam asetat glasial), hidrolisis dengan larutan HCl 1 N selama 10 menit pada suhu ruang, pewarnaan kromosom menggunakan larutan aceto-orcein 1% selama 1 jam dan pemencetandengan </w:t>
      </w:r>
      <w:r w:rsidRPr="00F67665">
        <w:rPr>
          <w:rFonts w:cs="Times New Roman"/>
          <w:szCs w:val="24"/>
        </w:rPr>
        <w:lastRenderedPageBreak/>
        <w:t>carabahan ditetesi asam asetat 45% dan ditutup dengan gelas penutup kemudian dipencet (</w:t>
      </w:r>
      <w:r w:rsidRPr="00F67665">
        <w:rPr>
          <w:rFonts w:cs="Times New Roman"/>
          <w:i/>
          <w:iCs/>
          <w:szCs w:val="24"/>
        </w:rPr>
        <w:t>squash</w:t>
      </w:r>
      <w:r w:rsidRPr="00F67665">
        <w:rPr>
          <w:rFonts w:cs="Times New Roman"/>
          <w:szCs w:val="24"/>
        </w:rPr>
        <w:t>) dengan ibu jari. Preparat ini selanjutnya digunakan untuk pengamatan sifat-sifat morfologi kromosom.</w:t>
      </w:r>
    </w:p>
    <w:p w:rsidR="00843AD9" w:rsidRPr="00F67665" w:rsidRDefault="00843AD9" w:rsidP="00843AD9">
      <w:pPr>
        <w:autoSpaceDE w:val="0"/>
        <w:autoSpaceDN w:val="0"/>
        <w:adjustRightInd w:val="0"/>
        <w:spacing w:line="240" w:lineRule="auto"/>
        <w:ind w:firstLine="720"/>
        <w:rPr>
          <w:rFonts w:cs="Times New Roman"/>
          <w:szCs w:val="24"/>
        </w:rPr>
      </w:pPr>
      <w:r w:rsidRPr="00F67665">
        <w:rPr>
          <w:rFonts w:cs="Times New Roman"/>
          <w:b/>
          <w:bCs/>
          <w:szCs w:val="24"/>
        </w:rPr>
        <w:t xml:space="preserve">Pengamatan dan Pemotretan. </w:t>
      </w:r>
      <w:r w:rsidRPr="00F67665">
        <w:rPr>
          <w:rFonts w:cs="Times New Roman"/>
          <w:szCs w:val="24"/>
        </w:rPr>
        <w:t>Preparat yang telah diperoleh kemudian diamati dibawah mikroskop dengan menggunakan mikroskop cahaya. Metode ini merupakan modifikasi metode yang dipergunakan oleh Parjanto</w:t>
      </w:r>
      <w:r w:rsidRPr="00F67665">
        <w:rPr>
          <w:rFonts w:cs="Times New Roman"/>
          <w:i/>
          <w:iCs/>
          <w:szCs w:val="24"/>
        </w:rPr>
        <w:t xml:space="preserve"> </w:t>
      </w:r>
      <w:r w:rsidRPr="00F67665">
        <w:rPr>
          <w:rFonts w:cs="Times New Roman"/>
          <w:iCs/>
          <w:szCs w:val="24"/>
        </w:rPr>
        <w:t>dkk</w:t>
      </w:r>
      <w:r w:rsidRPr="00F67665">
        <w:rPr>
          <w:rFonts w:cs="Times New Roman"/>
          <w:i/>
          <w:iCs/>
          <w:szCs w:val="24"/>
        </w:rPr>
        <w:t>.</w:t>
      </w:r>
      <w:r w:rsidRPr="00F67665">
        <w:rPr>
          <w:rFonts w:cs="Times New Roman"/>
          <w:iCs/>
          <w:szCs w:val="24"/>
        </w:rPr>
        <w:t>,</w:t>
      </w:r>
      <w:r w:rsidRPr="00F67665">
        <w:rPr>
          <w:rFonts w:cs="Times New Roman"/>
          <w:i/>
          <w:iCs/>
          <w:szCs w:val="24"/>
        </w:rPr>
        <w:t xml:space="preserve"> </w:t>
      </w:r>
      <w:r w:rsidRPr="00F67665">
        <w:rPr>
          <w:rFonts w:cs="Times New Roman"/>
          <w:szCs w:val="24"/>
        </w:rPr>
        <w:t>(2003).</w:t>
      </w:r>
    </w:p>
    <w:p w:rsidR="00843AD9" w:rsidRDefault="00843AD9" w:rsidP="00843AD9">
      <w:pPr>
        <w:autoSpaceDE w:val="0"/>
        <w:autoSpaceDN w:val="0"/>
        <w:adjustRightInd w:val="0"/>
        <w:spacing w:line="240" w:lineRule="auto"/>
        <w:rPr>
          <w:rFonts w:cs="Times New Roman"/>
          <w:szCs w:val="24"/>
        </w:rPr>
      </w:pPr>
    </w:p>
    <w:p w:rsidR="00843AD9" w:rsidRDefault="00843AD9" w:rsidP="00843AD9">
      <w:pPr>
        <w:autoSpaceDE w:val="0"/>
        <w:autoSpaceDN w:val="0"/>
        <w:adjustRightInd w:val="0"/>
        <w:spacing w:line="240" w:lineRule="auto"/>
        <w:rPr>
          <w:rFonts w:cs="Times New Roman"/>
          <w:b/>
          <w:szCs w:val="24"/>
        </w:rPr>
      </w:pPr>
      <w:r>
        <w:rPr>
          <w:rFonts w:cs="Times New Roman"/>
          <w:b/>
          <w:szCs w:val="24"/>
        </w:rPr>
        <w:t>BAB III. HASIL DAN PEMBAHASAN</w:t>
      </w:r>
    </w:p>
    <w:p w:rsidR="00843AD9" w:rsidRDefault="00843AD9" w:rsidP="00843AD9">
      <w:pPr>
        <w:spacing w:line="240" w:lineRule="auto"/>
        <w:ind w:firstLine="720"/>
        <w:rPr>
          <w:rFonts w:eastAsia="Times New Roman" w:cs="Times New Roman"/>
          <w:szCs w:val="24"/>
        </w:rPr>
      </w:pPr>
      <w:r w:rsidRPr="00C52639">
        <w:rPr>
          <w:rFonts w:eastAsia="Times New Roman" w:cs="Times New Roman"/>
          <w:szCs w:val="24"/>
        </w:rPr>
        <w:t>Setiap kromosom memiliki sentromer, karena sentromer berfungsi sebagai tempat</w:t>
      </w:r>
      <w:r w:rsidRPr="008D38A2">
        <w:rPr>
          <w:rFonts w:eastAsia="Times New Roman" w:cs="Times New Roman"/>
          <w:szCs w:val="24"/>
        </w:rPr>
        <w:t xml:space="preserve"> </w:t>
      </w:r>
      <w:r w:rsidRPr="00C52639">
        <w:rPr>
          <w:rFonts w:eastAsia="Times New Roman" w:cs="Times New Roman"/>
          <w:szCs w:val="24"/>
        </w:rPr>
        <w:t>berpegangannya benang-benang plasma dari spindel atau gel</w:t>
      </w:r>
      <w:r w:rsidRPr="008D38A2">
        <w:rPr>
          <w:rFonts w:eastAsia="Times New Roman" w:cs="Times New Roman"/>
          <w:szCs w:val="24"/>
        </w:rPr>
        <w:t xml:space="preserve">endong inti di waktu pembelahan </w:t>
      </w:r>
      <w:r w:rsidRPr="00C52639">
        <w:rPr>
          <w:rFonts w:eastAsia="Times New Roman" w:cs="Times New Roman"/>
          <w:szCs w:val="24"/>
        </w:rPr>
        <w:t xml:space="preserve">sel </w:t>
      </w:r>
      <w:r w:rsidRPr="008D38A2">
        <w:rPr>
          <w:rFonts w:eastAsia="Times New Roman" w:cs="Times New Roman"/>
          <w:szCs w:val="24"/>
        </w:rPr>
        <w:t xml:space="preserve"> </w:t>
      </w:r>
      <w:r w:rsidRPr="00C52639">
        <w:rPr>
          <w:rFonts w:eastAsia="Times New Roman" w:cs="Times New Roman"/>
          <w:szCs w:val="24"/>
        </w:rPr>
        <w:t>berlangsung. Apabila benang spindel berkontraksi s</w:t>
      </w:r>
      <w:r w:rsidRPr="008D38A2">
        <w:rPr>
          <w:rFonts w:eastAsia="Times New Roman" w:cs="Times New Roman"/>
          <w:szCs w:val="24"/>
        </w:rPr>
        <w:t xml:space="preserve">ehingga memendek, maka kromosom </w:t>
      </w:r>
      <w:r w:rsidRPr="00C52639">
        <w:rPr>
          <w:rFonts w:eastAsia="Times New Roman" w:cs="Times New Roman"/>
          <w:szCs w:val="24"/>
        </w:rPr>
        <w:t>bergerak (tertarik) ke arah ku</w:t>
      </w:r>
      <w:r>
        <w:rPr>
          <w:rFonts w:eastAsia="Times New Roman" w:cs="Times New Roman"/>
          <w:szCs w:val="24"/>
        </w:rPr>
        <w:t xml:space="preserve">tub sel </w:t>
      </w:r>
      <w:r w:rsidRPr="008D38A2">
        <w:rPr>
          <w:rFonts w:eastAsia="Times New Roman" w:cs="Times New Roman"/>
          <w:szCs w:val="24"/>
        </w:rPr>
        <w:t xml:space="preserve">pada </w:t>
      </w:r>
      <w:r>
        <w:rPr>
          <w:rFonts w:eastAsia="Times New Roman" w:cs="Times New Roman"/>
          <w:szCs w:val="24"/>
        </w:rPr>
        <w:t xml:space="preserve">fase anafase </w:t>
      </w:r>
      <w:r w:rsidRPr="008D38A2">
        <w:rPr>
          <w:rFonts w:eastAsia="Times New Roman" w:cs="Times New Roman"/>
          <w:szCs w:val="24"/>
        </w:rPr>
        <w:t>(</w:t>
      </w:r>
      <w:r>
        <w:rPr>
          <w:rFonts w:eastAsia="Times New Roman" w:cs="Times New Roman"/>
          <w:szCs w:val="24"/>
        </w:rPr>
        <w:t>Sewoyo, 2007</w:t>
      </w:r>
      <w:r w:rsidRPr="008D38A2">
        <w:rPr>
          <w:rFonts w:eastAsia="Times New Roman" w:cs="Times New Roman"/>
          <w:szCs w:val="24"/>
        </w:rPr>
        <w:t>)</w:t>
      </w:r>
      <w:r>
        <w:rPr>
          <w:rFonts w:eastAsia="Times New Roman" w:cs="Times New Roman"/>
          <w:szCs w:val="24"/>
        </w:rPr>
        <w:t>.</w:t>
      </w:r>
    </w:p>
    <w:p w:rsidR="00843AD9" w:rsidRDefault="00843AD9" w:rsidP="00843AD9">
      <w:pPr>
        <w:spacing w:line="240" w:lineRule="auto"/>
        <w:ind w:firstLine="720"/>
        <w:rPr>
          <w:rFonts w:eastAsia="Times New Roman" w:cs="Times New Roman"/>
          <w:szCs w:val="24"/>
        </w:rPr>
      </w:pPr>
      <w:r>
        <w:rPr>
          <w:rFonts w:eastAsia="Times New Roman" w:cs="Times New Roman"/>
          <w:szCs w:val="24"/>
        </w:rPr>
        <w:t>Hasil pengamatan kromosom menunjukkan bahwa jumlah kromosom salak Sidimpuan adalah 2n= 28</w:t>
      </w:r>
    </w:p>
    <w:p w:rsidR="00843AD9" w:rsidRDefault="00843AD9" w:rsidP="00843AD9">
      <w:pPr>
        <w:spacing w:line="240" w:lineRule="auto"/>
        <w:ind w:firstLine="720"/>
        <w:rPr>
          <w:rFonts w:cs="Times New Roman"/>
          <w:sz w:val="23"/>
          <w:szCs w:val="23"/>
        </w:rPr>
      </w:pPr>
      <w:r>
        <w:rPr>
          <w:rFonts w:cs="Times New Roman"/>
          <w:szCs w:val="24"/>
        </w:rPr>
        <w:t>Susunan kromosom</w:t>
      </w:r>
      <w:r w:rsidRPr="003D1733">
        <w:rPr>
          <w:rFonts w:cs="Times New Roman"/>
          <w:szCs w:val="24"/>
        </w:rPr>
        <w:t xml:space="preserve"> </w:t>
      </w:r>
      <w:r>
        <w:rPr>
          <w:rFonts w:cs="Times New Roman"/>
          <w:szCs w:val="24"/>
        </w:rPr>
        <w:t>dapat dibuat dengan</w:t>
      </w:r>
      <w:r w:rsidRPr="003D1733">
        <w:rPr>
          <w:rFonts w:cs="Times New Roman"/>
          <w:szCs w:val="24"/>
        </w:rPr>
        <w:t xml:space="preserve"> mengatur kromosom secara berurutan dari</w:t>
      </w:r>
      <w:r w:rsidRPr="003D1733">
        <w:rPr>
          <w:rFonts w:eastAsia="Times New Roman" w:cs="Times New Roman"/>
          <w:szCs w:val="24"/>
        </w:rPr>
        <w:t xml:space="preserve"> </w:t>
      </w:r>
      <w:r w:rsidRPr="003D1733">
        <w:rPr>
          <w:rFonts w:cs="Times New Roman"/>
          <w:szCs w:val="24"/>
        </w:rPr>
        <w:t>ukuran terpanjang sampai terpendek serta memasangkan kromosom dengan</w:t>
      </w:r>
      <w:r w:rsidRPr="003D1733">
        <w:rPr>
          <w:rFonts w:eastAsia="Times New Roman" w:cs="Times New Roman"/>
          <w:szCs w:val="24"/>
        </w:rPr>
        <w:t xml:space="preserve"> </w:t>
      </w:r>
      <w:r w:rsidRPr="003D1733">
        <w:rPr>
          <w:rFonts w:cs="Times New Roman"/>
          <w:szCs w:val="24"/>
        </w:rPr>
        <w:t>kromosom homolognya. Pasangan kromosom homolog ditentukan</w:t>
      </w:r>
      <w:r w:rsidRPr="003D1733">
        <w:rPr>
          <w:rFonts w:eastAsia="Times New Roman" w:cs="Times New Roman"/>
          <w:szCs w:val="24"/>
        </w:rPr>
        <w:t xml:space="preserve"> </w:t>
      </w:r>
      <w:r w:rsidRPr="003D1733">
        <w:rPr>
          <w:rFonts w:cs="Times New Roman"/>
          <w:szCs w:val="24"/>
        </w:rPr>
        <w:t>berdasarkan kemiripan ukuran dan kemiripan bentuk (rasio lengan</w:t>
      </w:r>
      <w:r>
        <w:rPr>
          <w:rFonts w:eastAsia="Times New Roman" w:cs="Times New Roman"/>
          <w:szCs w:val="24"/>
        </w:rPr>
        <w:t xml:space="preserve"> </w:t>
      </w:r>
      <w:r w:rsidRPr="003D1733">
        <w:rPr>
          <w:rFonts w:cs="Times New Roman"/>
          <w:szCs w:val="24"/>
        </w:rPr>
        <w:t>kromosom)</w:t>
      </w:r>
      <w:r>
        <w:rPr>
          <w:rFonts w:cs="Times New Roman"/>
          <w:sz w:val="23"/>
          <w:szCs w:val="23"/>
        </w:rPr>
        <w:t>.</w:t>
      </w:r>
    </w:p>
    <w:p w:rsidR="00843AD9" w:rsidRPr="003D1733" w:rsidRDefault="00843AD9" w:rsidP="00843AD9">
      <w:pPr>
        <w:spacing w:line="240" w:lineRule="auto"/>
        <w:ind w:firstLine="720"/>
        <w:rPr>
          <w:rFonts w:eastAsia="Times New Roman" w:cs="Times New Roman"/>
          <w:szCs w:val="24"/>
        </w:rPr>
      </w:pPr>
      <w:r w:rsidRPr="008D38A2">
        <w:rPr>
          <w:rFonts w:cs="Times New Roman"/>
          <w:szCs w:val="24"/>
        </w:rPr>
        <w:t xml:space="preserve">Bentuk kromosom dibedakan menjadi 4 macam yaitu metasentrik, submetasentrik, akrosentrik dan telosentrik. Letak sentromer merupakan salah satu sifat morfologi kromosom yang penting </w:t>
      </w:r>
      <w:r>
        <w:rPr>
          <w:rFonts w:cs="Times New Roman"/>
          <w:szCs w:val="24"/>
        </w:rPr>
        <w:t xml:space="preserve">dalam identifikasi kromosom. Cara pembuatan kariotipe adalah dengan cara hasil pengamatan kromosom dijiblak dalam bentuk gambar kemudian kromosom-kromosom tersebut disusun sesuai dengan </w:t>
      </w:r>
      <w:r>
        <w:rPr>
          <w:rFonts w:cs="Times New Roman"/>
          <w:szCs w:val="24"/>
        </w:rPr>
        <w:lastRenderedPageBreak/>
        <w:t xml:space="preserve">pasangan yang cocok sehingga semuanya memiliki pasangan kromosom dengan bentuk dan pola yang sama. </w:t>
      </w:r>
      <w:r w:rsidRPr="008D38A2">
        <w:rPr>
          <w:rFonts w:cs="Times New Roman"/>
          <w:szCs w:val="24"/>
        </w:rPr>
        <w:t xml:space="preserve">Bentuk </w:t>
      </w:r>
      <w:r w:rsidRPr="008D38A2">
        <w:rPr>
          <w:rFonts w:cs="Times New Roman"/>
          <w:szCs w:val="24"/>
        </w:rPr>
        <w:lastRenderedPageBreak/>
        <w:t>kromosom Salak Sidimpuan dapat di</w:t>
      </w:r>
      <w:r>
        <w:rPr>
          <w:rFonts w:cs="Times New Roman"/>
          <w:szCs w:val="24"/>
        </w:rPr>
        <w:t>lihat pada Tabel 1</w:t>
      </w:r>
      <w:r w:rsidRPr="008D38A2">
        <w:rPr>
          <w:rFonts w:cs="Times New Roman"/>
          <w:szCs w:val="24"/>
        </w:rPr>
        <w:t>.</w:t>
      </w:r>
      <w:r>
        <w:rPr>
          <w:rFonts w:cs="Times New Roman"/>
          <w:szCs w:val="24"/>
        </w:rPr>
        <w:t>dibawah ini:</w:t>
      </w:r>
      <w:r w:rsidRPr="008D38A2">
        <w:rPr>
          <w:rFonts w:cs="Times New Roman"/>
          <w:szCs w:val="24"/>
        </w:rPr>
        <w:t xml:space="preserve"> </w:t>
      </w:r>
    </w:p>
    <w:p w:rsidR="00843AD9" w:rsidRDefault="00843AD9" w:rsidP="00843AD9">
      <w:pPr>
        <w:autoSpaceDE w:val="0"/>
        <w:autoSpaceDN w:val="0"/>
        <w:adjustRightInd w:val="0"/>
        <w:spacing w:line="240" w:lineRule="auto"/>
        <w:rPr>
          <w:rFonts w:cs="Times New Roman"/>
          <w:b/>
          <w:szCs w:val="24"/>
        </w:rPr>
        <w:sectPr w:rsidR="00843AD9" w:rsidSect="00843AD9">
          <w:type w:val="continuous"/>
          <w:pgSz w:w="12240" w:h="15840"/>
          <w:pgMar w:top="1138" w:right="1138" w:bottom="1699" w:left="1699" w:header="720" w:footer="720" w:gutter="0"/>
          <w:cols w:num="2" w:space="720"/>
          <w:docGrid w:linePitch="360"/>
        </w:sectPr>
      </w:pPr>
    </w:p>
    <w:p w:rsidR="00843AD9" w:rsidRDefault="00843AD9" w:rsidP="00843AD9">
      <w:pPr>
        <w:autoSpaceDE w:val="0"/>
        <w:autoSpaceDN w:val="0"/>
        <w:adjustRightInd w:val="0"/>
        <w:spacing w:line="240" w:lineRule="auto"/>
        <w:rPr>
          <w:rFonts w:cs="Times New Roman"/>
          <w:b/>
          <w:szCs w:val="24"/>
        </w:rPr>
      </w:pPr>
    </w:p>
    <w:p w:rsidR="00843AD9" w:rsidRDefault="00843AD9" w:rsidP="00843AD9">
      <w:pPr>
        <w:autoSpaceDE w:val="0"/>
        <w:autoSpaceDN w:val="0"/>
        <w:adjustRightInd w:val="0"/>
        <w:spacing w:line="240" w:lineRule="auto"/>
        <w:rPr>
          <w:rFonts w:cs="Times New Roman"/>
          <w:b/>
          <w:szCs w:val="24"/>
        </w:rPr>
        <w:sectPr w:rsidR="00843AD9" w:rsidSect="00843AD9">
          <w:type w:val="continuous"/>
          <w:pgSz w:w="12240" w:h="15840"/>
          <w:pgMar w:top="1138" w:right="1138" w:bottom="1699" w:left="1699" w:header="720" w:footer="720" w:gutter="0"/>
          <w:cols w:space="720"/>
          <w:docGrid w:linePitch="360"/>
        </w:sectPr>
      </w:pPr>
    </w:p>
    <w:p w:rsidR="00843AD9" w:rsidRDefault="00843AD9" w:rsidP="00843AD9">
      <w:pPr>
        <w:autoSpaceDE w:val="0"/>
        <w:autoSpaceDN w:val="0"/>
        <w:adjustRightInd w:val="0"/>
        <w:spacing w:line="240" w:lineRule="auto"/>
        <w:rPr>
          <w:rFonts w:cs="Times New Roman"/>
          <w:b/>
          <w:szCs w:val="24"/>
        </w:rPr>
      </w:pPr>
    </w:p>
    <w:p w:rsidR="00843AD9" w:rsidRDefault="00843AD9" w:rsidP="00843AD9">
      <w:pPr>
        <w:autoSpaceDE w:val="0"/>
        <w:autoSpaceDN w:val="0"/>
        <w:adjustRightInd w:val="0"/>
        <w:spacing w:line="240" w:lineRule="auto"/>
        <w:rPr>
          <w:rFonts w:cs="Times New Roman"/>
          <w:b/>
          <w:szCs w:val="24"/>
        </w:rPr>
      </w:pPr>
    </w:p>
    <w:p w:rsidR="00843AD9" w:rsidRDefault="00843AD9" w:rsidP="00843AD9">
      <w:pPr>
        <w:autoSpaceDE w:val="0"/>
        <w:autoSpaceDN w:val="0"/>
        <w:adjustRightInd w:val="0"/>
        <w:spacing w:line="240" w:lineRule="auto"/>
        <w:rPr>
          <w:rFonts w:cs="Times New Roman"/>
          <w:b/>
          <w:szCs w:val="24"/>
        </w:rPr>
      </w:pPr>
    </w:p>
    <w:p w:rsidR="00843AD9" w:rsidRPr="008D38A2" w:rsidRDefault="00843AD9" w:rsidP="00843AD9">
      <w:pPr>
        <w:autoSpaceDE w:val="0"/>
        <w:autoSpaceDN w:val="0"/>
        <w:adjustRightInd w:val="0"/>
        <w:spacing w:line="240" w:lineRule="auto"/>
        <w:jc w:val="center"/>
        <w:rPr>
          <w:rFonts w:cs="Times New Roman"/>
          <w:szCs w:val="24"/>
        </w:rPr>
      </w:pPr>
      <w:r>
        <w:rPr>
          <w:rFonts w:cs="Times New Roman"/>
          <w:szCs w:val="24"/>
        </w:rPr>
        <w:t>Tabel 1</w:t>
      </w:r>
      <w:r w:rsidRPr="008D38A2">
        <w:rPr>
          <w:rFonts w:cs="Times New Roman"/>
          <w:szCs w:val="24"/>
        </w:rPr>
        <w:t xml:space="preserve">. Bentuk kromosom Salak Sidimpuan </w:t>
      </w:r>
      <w:r>
        <w:rPr>
          <w:rFonts w:cs="Times New Roman"/>
          <w:szCs w:val="24"/>
        </w:rPr>
        <w:t>(</w:t>
      </w:r>
      <w:r w:rsidRPr="007261F8">
        <w:rPr>
          <w:rFonts w:cs="Times New Roman"/>
          <w:i/>
          <w:szCs w:val="24"/>
        </w:rPr>
        <w:t>Salacca</w:t>
      </w:r>
      <w:r>
        <w:rPr>
          <w:rFonts w:cs="Times New Roman"/>
          <w:szCs w:val="24"/>
        </w:rPr>
        <w:t xml:space="preserve"> </w:t>
      </w:r>
      <w:r w:rsidRPr="007261F8">
        <w:rPr>
          <w:rFonts w:cs="Times New Roman"/>
          <w:i/>
          <w:szCs w:val="24"/>
        </w:rPr>
        <w:t>sumatrana</w:t>
      </w:r>
      <w:r>
        <w:rPr>
          <w:rFonts w:cs="Times New Roman"/>
          <w:szCs w:val="24"/>
        </w:rPr>
        <w:t xml:space="preserve"> Becc.)</w:t>
      </w:r>
    </w:p>
    <w:tbl>
      <w:tblPr>
        <w:tblStyle w:val="TableGrid"/>
        <w:tblW w:w="0" w:type="auto"/>
        <w:jc w:val="center"/>
        <w:tblInd w:w="1101" w:type="dxa"/>
        <w:tblLook w:val="04A0"/>
      </w:tblPr>
      <w:tblGrid>
        <w:gridCol w:w="1275"/>
        <w:gridCol w:w="1985"/>
        <w:gridCol w:w="2693"/>
      </w:tblGrid>
      <w:tr w:rsidR="00843AD9" w:rsidTr="00843AD9">
        <w:trPr>
          <w:jc w:val="center"/>
        </w:trPr>
        <w:tc>
          <w:tcPr>
            <w:tcW w:w="1275" w:type="dxa"/>
            <w:tcBorders>
              <w:left w:val="nil"/>
              <w:right w:val="nil"/>
            </w:tcBorders>
            <w:vAlign w:val="center"/>
          </w:tcPr>
          <w:p w:rsidR="00843AD9" w:rsidRPr="007261F8" w:rsidRDefault="00843AD9" w:rsidP="00843AD9">
            <w:pPr>
              <w:autoSpaceDE w:val="0"/>
              <w:autoSpaceDN w:val="0"/>
              <w:adjustRightInd w:val="0"/>
              <w:spacing w:line="240" w:lineRule="auto"/>
              <w:jc w:val="center"/>
              <w:rPr>
                <w:rFonts w:cs="Times New Roman"/>
                <w:b/>
                <w:sz w:val="20"/>
                <w:szCs w:val="24"/>
              </w:rPr>
            </w:pPr>
            <w:r w:rsidRPr="007261F8">
              <w:rPr>
                <w:rFonts w:cs="Times New Roman"/>
                <w:b/>
                <w:sz w:val="20"/>
                <w:szCs w:val="24"/>
              </w:rPr>
              <w:t>Pasangan kromosom</w:t>
            </w:r>
            <w:r>
              <w:rPr>
                <w:rFonts w:cs="Times New Roman"/>
                <w:b/>
                <w:sz w:val="20"/>
                <w:szCs w:val="24"/>
              </w:rPr>
              <w:t xml:space="preserve"> (2n)</w:t>
            </w:r>
          </w:p>
        </w:tc>
        <w:tc>
          <w:tcPr>
            <w:tcW w:w="1985" w:type="dxa"/>
            <w:tcBorders>
              <w:left w:val="nil"/>
              <w:right w:val="nil"/>
            </w:tcBorders>
            <w:vAlign w:val="center"/>
          </w:tcPr>
          <w:p w:rsidR="00843AD9" w:rsidRPr="007261F8" w:rsidRDefault="00843AD9" w:rsidP="00843AD9">
            <w:pPr>
              <w:autoSpaceDE w:val="0"/>
              <w:autoSpaceDN w:val="0"/>
              <w:adjustRightInd w:val="0"/>
              <w:spacing w:line="240" w:lineRule="auto"/>
              <w:jc w:val="center"/>
              <w:rPr>
                <w:rFonts w:cs="Times New Roman"/>
                <w:b/>
                <w:sz w:val="20"/>
                <w:szCs w:val="24"/>
              </w:rPr>
            </w:pPr>
            <w:r w:rsidRPr="007261F8">
              <w:rPr>
                <w:rFonts w:cs="Times New Roman"/>
                <w:b/>
                <w:sz w:val="20"/>
                <w:szCs w:val="24"/>
              </w:rPr>
              <w:t>Gambar</w:t>
            </w:r>
          </w:p>
        </w:tc>
        <w:tc>
          <w:tcPr>
            <w:tcW w:w="2693" w:type="dxa"/>
            <w:tcBorders>
              <w:left w:val="nil"/>
              <w:bottom w:val="single" w:sz="4" w:space="0" w:color="000000" w:themeColor="text1"/>
              <w:right w:val="nil"/>
            </w:tcBorders>
            <w:vAlign w:val="center"/>
          </w:tcPr>
          <w:p w:rsidR="00843AD9" w:rsidRPr="007261F8" w:rsidRDefault="00843AD9" w:rsidP="00843AD9">
            <w:pPr>
              <w:autoSpaceDE w:val="0"/>
              <w:autoSpaceDN w:val="0"/>
              <w:adjustRightInd w:val="0"/>
              <w:spacing w:line="240" w:lineRule="auto"/>
              <w:jc w:val="center"/>
              <w:rPr>
                <w:rFonts w:cs="Times New Roman"/>
                <w:b/>
                <w:sz w:val="20"/>
                <w:szCs w:val="24"/>
              </w:rPr>
            </w:pPr>
            <w:r w:rsidRPr="007261F8">
              <w:rPr>
                <w:rFonts w:cs="Times New Roman"/>
                <w:b/>
                <w:sz w:val="20"/>
                <w:szCs w:val="24"/>
              </w:rPr>
              <w:t>Bentuk kromosom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64345" cy="3523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2">
                                <a:shade val="45000"/>
                                <a:satMod val="135000"/>
                              </a:schemeClr>
                              <a:prstClr val="white"/>
                            </a:duotone>
                          </a:blip>
                          <a:srcRect/>
                          <a:stretch>
                            <a:fillRect/>
                          </a:stretch>
                        </pic:blipFill>
                        <pic:spPr bwMode="auto">
                          <a:xfrm>
                            <a:off x="0" y="0"/>
                            <a:ext cx="466935" cy="354303"/>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autoSpaceDE w:val="0"/>
              <w:autoSpaceDN w:val="0"/>
              <w:adjustRightInd w:val="0"/>
              <w:spacing w:line="240" w:lineRule="auto"/>
              <w:ind w:firstLine="32"/>
              <w:jc w:val="center"/>
              <w:rPr>
                <w:rFonts w:cs="Times New Roman"/>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2</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17178" cy="319433"/>
                  <wp:effectExtent l="19050" t="0" r="192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schemeClr val="accent2">
                                <a:shade val="45000"/>
                                <a:satMod val="135000"/>
                              </a:schemeClr>
                              <a:prstClr val="white"/>
                            </a:duotone>
                          </a:blip>
                          <a:srcRect/>
                          <a:stretch>
                            <a:fillRect/>
                          </a:stretch>
                        </pic:blipFill>
                        <pic:spPr bwMode="auto">
                          <a:xfrm>
                            <a:off x="0" y="0"/>
                            <a:ext cx="424767" cy="325244"/>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autoSpaceDE w:val="0"/>
              <w:autoSpaceDN w:val="0"/>
              <w:adjustRightInd w:val="0"/>
              <w:spacing w:line="240" w:lineRule="auto"/>
              <w:ind w:firstLine="32"/>
              <w:jc w:val="center"/>
              <w:rPr>
                <w:rFonts w:cs="Times New Roman"/>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3</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32051" cy="335483"/>
                  <wp:effectExtent l="19050" t="0" r="609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accent2">
                                <a:shade val="45000"/>
                                <a:satMod val="135000"/>
                              </a:schemeClr>
                              <a:prstClr val="white"/>
                            </a:duotone>
                          </a:blip>
                          <a:srcRect/>
                          <a:stretch>
                            <a:fillRect/>
                          </a:stretch>
                        </pic:blipFill>
                        <pic:spPr bwMode="auto">
                          <a:xfrm>
                            <a:off x="0" y="0"/>
                            <a:ext cx="439204" cy="341037"/>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submetasentrik (sm)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4</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40619" cy="35233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duotone>
                              <a:schemeClr val="accent2">
                                <a:shade val="45000"/>
                                <a:satMod val="135000"/>
                              </a:schemeClr>
                              <a:prstClr val="white"/>
                            </a:duotone>
                          </a:blip>
                          <a:srcRect/>
                          <a:stretch>
                            <a:fillRect/>
                          </a:stretch>
                        </pic:blipFill>
                        <pic:spPr bwMode="auto">
                          <a:xfrm>
                            <a:off x="0" y="0"/>
                            <a:ext cx="442053" cy="353485"/>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5</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65607" cy="3341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duotone>
                              <a:schemeClr val="accent2">
                                <a:shade val="45000"/>
                                <a:satMod val="135000"/>
                              </a:schemeClr>
                              <a:prstClr val="white"/>
                            </a:duotone>
                          </a:blip>
                          <a:srcRect/>
                          <a:stretch>
                            <a:fillRect/>
                          </a:stretch>
                        </pic:blipFill>
                        <pic:spPr bwMode="auto">
                          <a:xfrm>
                            <a:off x="0" y="0"/>
                            <a:ext cx="467122" cy="335262"/>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6</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65151" cy="31878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duotone>
                              <a:schemeClr val="accent2">
                                <a:shade val="45000"/>
                                <a:satMod val="135000"/>
                              </a:schemeClr>
                              <a:prstClr val="white"/>
                            </a:duotone>
                          </a:blip>
                          <a:srcRect/>
                          <a:stretch>
                            <a:fillRect/>
                          </a:stretch>
                        </pic:blipFill>
                        <pic:spPr bwMode="auto">
                          <a:xfrm>
                            <a:off x="0" y="0"/>
                            <a:ext cx="371333" cy="324179"/>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submetasentrik (sm)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7</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30134" cy="318781"/>
                  <wp:effectExtent l="19050" t="0" r="801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duotone>
                              <a:schemeClr val="accent2">
                                <a:shade val="45000"/>
                                <a:satMod val="135000"/>
                              </a:schemeClr>
                              <a:prstClr val="white"/>
                            </a:duotone>
                          </a:blip>
                          <a:srcRect/>
                          <a:stretch>
                            <a:fillRect/>
                          </a:stretch>
                        </pic:blipFill>
                        <pic:spPr bwMode="auto">
                          <a:xfrm>
                            <a:off x="0" y="0"/>
                            <a:ext cx="430319" cy="318918"/>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8</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75233" cy="308086"/>
                  <wp:effectExtent l="19050" t="0" r="576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duotone>
                              <a:schemeClr val="accent2">
                                <a:shade val="45000"/>
                                <a:satMod val="135000"/>
                              </a:schemeClr>
                              <a:prstClr val="white"/>
                            </a:duotone>
                          </a:blip>
                          <a:srcRect/>
                          <a:stretch>
                            <a:fillRect/>
                          </a:stretch>
                        </pic:blipFill>
                        <pic:spPr bwMode="auto">
                          <a:xfrm>
                            <a:off x="0" y="0"/>
                            <a:ext cx="379273" cy="311403"/>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9</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07563" cy="310393"/>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duotone>
                              <a:schemeClr val="accent2">
                                <a:shade val="45000"/>
                                <a:satMod val="135000"/>
                              </a:schemeClr>
                              <a:prstClr val="white"/>
                            </a:duotone>
                          </a:blip>
                          <a:srcRect/>
                          <a:stretch>
                            <a:fillRect/>
                          </a:stretch>
                        </pic:blipFill>
                        <pic:spPr bwMode="auto">
                          <a:xfrm>
                            <a:off x="0" y="0"/>
                            <a:ext cx="409985" cy="312238"/>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10</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41734" cy="310392"/>
                  <wp:effectExtent l="19050" t="0" r="116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duotone>
                              <a:schemeClr val="accent2">
                                <a:shade val="45000"/>
                                <a:satMod val="135000"/>
                              </a:schemeClr>
                              <a:prstClr val="white"/>
                            </a:duotone>
                          </a:blip>
                          <a:srcRect/>
                          <a:stretch>
                            <a:fillRect/>
                          </a:stretch>
                        </pic:blipFill>
                        <pic:spPr bwMode="auto">
                          <a:xfrm>
                            <a:off x="0" y="0"/>
                            <a:ext cx="341555" cy="310229"/>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11</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82987" cy="33834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duotone>
                              <a:schemeClr val="accent2">
                                <a:shade val="45000"/>
                                <a:satMod val="135000"/>
                              </a:schemeClr>
                              <a:prstClr val="white"/>
                            </a:duotone>
                          </a:blip>
                          <a:srcRect/>
                          <a:stretch>
                            <a:fillRect/>
                          </a:stretch>
                        </pic:blipFill>
                        <pic:spPr bwMode="auto">
                          <a:xfrm>
                            <a:off x="0" y="0"/>
                            <a:ext cx="384882" cy="340018"/>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submetasentrik (sm)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12</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94392" cy="352337"/>
                  <wp:effectExtent l="19050" t="0" r="5658"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duotone>
                              <a:schemeClr val="accent2">
                                <a:shade val="45000"/>
                                <a:satMod val="135000"/>
                              </a:schemeClr>
                              <a:prstClr val="white"/>
                            </a:duotone>
                          </a:blip>
                          <a:srcRect/>
                          <a:stretch>
                            <a:fillRect/>
                          </a:stretch>
                        </pic:blipFill>
                        <pic:spPr bwMode="auto">
                          <a:xfrm>
                            <a:off x="0" y="0"/>
                            <a:ext cx="394313" cy="352266"/>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metasentrik (m)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13</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358455" cy="387466"/>
                  <wp:effectExtent l="19050" t="0" r="349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duotone>
                              <a:schemeClr val="accent2">
                                <a:shade val="45000"/>
                                <a:satMod val="135000"/>
                              </a:schemeClr>
                              <a:prstClr val="white"/>
                            </a:duotone>
                          </a:blip>
                          <a:srcRect/>
                          <a:stretch>
                            <a:fillRect/>
                          </a:stretch>
                        </pic:blipFill>
                        <pic:spPr bwMode="auto">
                          <a:xfrm>
                            <a:off x="0" y="0"/>
                            <a:ext cx="360585" cy="389768"/>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submetasentrik (sm)</w:t>
            </w:r>
          </w:p>
        </w:tc>
      </w:tr>
      <w:tr w:rsidR="00843AD9" w:rsidTr="00843AD9">
        <w:trPr>
          <w:jc w:val="center"/>
        </w:trPr>
        <w:tc>
          <w:tcPr>
            <w:tcW w:w="127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sz w:val="20"/>
                <w:szCs w:val="20"/>
              </w:rPr>
              <w:t>14</w:t>
            </w:r>
          </w:p>
        </w:tc>
        <w:tc>
          <w:tcPr>
            <w:tcW w:w="1985" w:type="dxa"/>
            <w:tcBorders>
              <w:left w:val="nil"/>
              <w:right w:val="nil"/>
            </w:tcBorders>
            <w:vAlign w:val="center"/>
          </w:tcPr>
          <w:p w:rsidR="00843AD9" w:rsidRPr="00F67665" w:rsidRDefault="00843AD9" w:rsidP="00843AD9">
            <w:pPr>
              <w:autoSpaceDE w:val="0"/>
              <w:autoSpaceDN w:val="0"/>
              <w:adjustRightInd w:val="0"/>
              <w:spacing w:line="240" w:lineRule="auto"/>
              <w:jc w:val="center"/>
              <w:rPr>
                <w:rFonts w:cs="Times New Roman"/>
                <w:sz w:val="20"/>
                <w:szCs w:val="20"/>
              </w:rPr>
            </w:pPr>
            <w:r w:rsidRPr="00F67665">
              <w:rPr>
                <w:rFonts w:cs="Times New Roman"/>
                <w:noProof/>
                <w:sz w:val="20"/>
                <w:szCs w:val="20"/>
              </w:rPr>
              <w:drawing>
                <wp:inline distT="0" distB="0" distL="0" distR="0">
                  <wp:extent cx="455948" cy="249974"/>
                  <wp:effectExtent l="19050" t="0" r="1252"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duotone>
                              <a:schemeClr val="accent2">
                                <a:shade val="45000"/>
                                <a:satMod val="135000"/>
                              </a:schemeClr>
                              <a:prstClr val="white"/>
                            </a:duotone>
                          </a:blip>
                          <a:srcRect/>
                          <a:stretch>
                            <a:fillRect/>
                          </a:stretch>
                        </pic:blipFill>
                        <pic:spPr bwMode="auto">
                          <a:xfrm>
                            <a:off x="0" y="0"/>
                            <a:ext cx="458658" cy="251460"/>
                          </a:xfrm>
                          <a:prstGeom prst="rect">
                            <a:avLst/>
                          </a:prstGeom>
                          <a:noFill/>
                          <a:ln w="9525">
                            <a:noFill/>
                            <a:miter lim="800000"/>
                            <a:headEnd/>
                            <a:tailEnd/>
                          </a:ln>
                        </pic:spPr>
                      </pic:pic>
                    </a:graphicData>
                  </a:graphic>
                </wp:inline>
              </w:drawing>
            </w:r>
          </w:p>
        </w:tc>
        <w:tc>
          <w:tcPr>
            <w:tcW w:w="2693" w:type="dxa"/>
            <w:tcBorders>
              <w:left w:val="nil"/>
              <w:right w:val="nil"/>
            </w:tcBorders>
            <w:vAlign w:val="center"/>
          </w:tcPr>
          <w:p w:rsidR="00843AD9" w:rsidRPr="00F67665" w:rsidRDefault="00843AD9" w:rsidP="00843AD9">
            <w:pPr>
              <w:spacing w:line="240" w:lineRule="auto"/>
              <w:ind w:firstLine="32"/>
              <w:jc w:val="center"/>
              <w:rPr>
                <w:sz w:val="20"/>
                <w:szCs w:val="20"/>
              </w:rPr>
            </w:pPr>
            <w:r w:rsidRPr="00F67665">
              <w:rPr>
                <w:rFonts w:cs="Times New Roman"/>
                <w:sz w:val="20"/>
                <w:szCs w:val="20"/>
              </w:rPr>
              <w:t>submetasentrik (sm)</w:t>
            </w:r>
          </w:p>
        </w:tc>
      </w:tr>
    </w:tbl>
    <w:p w:rsidR="00843AD9" w:rsidRPr="008D38A2" w:rsidRDefault="00843AD9" w:rsidP="00843AD9">
      <w:pPr>
        <w:autoSpaceDE w:val="0"/>
        <w:autoSpaceDN w:val="0"/>
        <w:adjustRightInd w:val="0"/>
        <w:spacing w:line="240" w:lineRule="auto"/>
        <w:rPr>
          <w:rFonts w:cs="Times New Roman"/>
          <w:szCs w:val="24"/>
        </w:rPr>
      </w:pPr>
    </w:p>
    <w:p w:rsidR="00843AD9" w:rsidRDefault="00843AD9" w:rsidP="00843AD9">
      <w:pPr>
        <w:autoSpaceDE w:val="0"/>
        <w:autoSpaceDN w:val="0"/>
        <w:adjustRightInd w:val="0"/>
        <w:spacing w:line="240" w:lineRule="auto"/>
        <w:ind w:firstLine="720"/>
        <w:rPr>
          <w:rFonts w:cs="Times New Roman"/>
          <w:szCs w:val="24"/>
        </w:rPr>
        <w:sectPr w:rsidR="00843AD9" w:rsidSect="00A9252E">
          <w:type w:val="continuous"/>
          <w:pgSz w:w="12240" w:h="15840"/>
          <w:pgMar w:top="1138" w:right="1138" w:bottom="1699" w:left="1699" w:header="720" w:footer="720" w:gutter="0"/>
          <w:cols w:space="720"/>
          <w:docGrid w:linePitch="360"/>
        </w:sectPr>
      </w:pPr>
    </w:p>
    <w:p w:rsidR="00843AD9" w:rsidRPr="008D38A2" w:rsidRDefault="00843AD9" w:rsidP="00843AD9">
      <w:pPr>
        <w:autoSpaceDE w:val="0"/>
        <w:autoSpaceDN w:val="0"/>
        <w:adjustRightInd w:val="0"/>
        <w:spacing w:line="240" w:lineRule="auto"/>
        <w:ind w:firstLine="720"/>
        <w:rPr>
          <w:rFonts w:cs="Times New Roman"/>
          <w:szCs w:val="24"/>
        </w:rPr>
      </w:pPr>
      <w:r w:rsidRPr="008D38A2">
        <w:rPr>
          <w:rFonts w:cs="Times New Roman"/>
          <w:szCs w:val="24"/>
        </w:rPr>
        <w:lastRenderedPageBreak/>
        <w:t xml:space="preserve">Hasil pengamatan pada salak Sidimpuan menunjukkan bahwa kromosom yang berbentuk metasentrik ditunjukkan pada pasangan kromosom nomor 1, 2, 4, 5, 7, 8, 9, 10 dan 12 sedangkan submetasentrik </w:t>
      </w:r>
      <w:r w:rsidRPr="008D38A2">
        <w:rPr>
          <w:rFonts w:cs="Times New Roman"/>
          <w:szCs w:val="24"/>
        </w:rPr>
        <w:lastRenderedPageBreak/>
        <w:t xml:space="preserve">ditunjukkan pada pasangan kromosom nomor 3, 6, 11, 13 dan 14). </w:t>
      </w:r>
    </w:p>
    <w:p w:rsidR="00843AD9" w:rsidRDefault="00843AD9" w:rsidP="00843AD9">
      <w:pPr>
        <w:autoSpaceDE w:val="0"/>
        <w:autoSpaceDN w:val="0"/>
        <w:adjustRightInd w:val="0"/>
        <w:spacing w:line="240" w:lineRule="auto"/>
        <w:ind w:firstLine="720"/>
        <w:rPr>
          <w:rFonts w:cs="Times New Roman"/>
          <w:szCs w:val="24"/>
        </w:rPr>
      </w:pPr>
      <w:r w:rsidRPr="008D38A2">
        <w:rPr>
          <w:szCs w:val="24"/>
        </w:rPr>
        <w:t xml:space="preserve">Metasentrik adalah kromoson yang sentromernya membagi lengan kromoson sama panjang sehingga bentuknya seperti </w:t>
      </w:r>
      <w:r w:rsidRPr="008D38A2">
        <w:rPr>
          <w:szCs w:val="24"/>
        </w:rPr>
        <w:lastRenderedPageBreak/>
        <w:t xml:space="preserve">huruf V. Submetasentrik adalah kromoson yang letak sentromernya dekat dengan tengah kromosom yang demikian memiliki bentuk seperti huruf L. </w:t>
      </w:r>
      <w:r w:rsidRPr="008D38A2">
        <w:rPr>
          <w:rFonts w:cs="Times New Roman"/>
          <w:szCs w:val="24"/>
        </w:rPr>
        <w:t>Kromosom berbentuk metasentrik sangat sering dijumpai pada makhluk hidup terumtama tumbuhan hal ini merupakan wajar karena mengingat kelompok tumbuhan umumnya memiliki kromosom dengan bentuk demikian. Sesu</w:t>
      </w:r>
      <w:r>
        <w:rPr>
          <w:rFonts w:cs="Times New Roman"/>
          <w:szCs w:val="24"/>
        </w:rPr>
        <w:t>a</w:t>
      </w:r>
      <w:r w:rsidRPr="008D38A2">
        <w:rPr>
          <w:rFonts w:cs="Times New Roman"/>
          <w:szCs w:val="24"/>
        </w:rPr>
        <w:t xml:space="preserve">i dengan </w:t>
      </w:r>
      <w:r>
        <w:rPr>
          <w:rFonts w:cs="Times New Roman"/>
          <w:szCs w:val="24"/>
        </w:rPr>
        <w:t>pernyataan Suminah dkk.,</w:t>
      </w:r>
      <w:r w:rsidRPr="008D38A2">
        <w:rPr>
          <w:rFonts w:cs="Times New Roman"/>
          <w:i/>
          <w:iCs/>
          <w:szCs w:val="24"/>
        </w:rPr>
        <w:t xml:space="preserve"> </w:t>
      </w:r>
      <w:r w:rsidRPr="008D38A2">
        <w:rPr>
          <w:rFonts w:cs="Times New Roman"/>
          <w:szCs w:val="24"/>
        </w:rPr>
        <w:t>(2002), bahwa tumbuhan umumnya memiliki kromosom berbentuk metasentrik.</w:t>
      </w:r>
    </w:p>
    <w:p w:rsidR="00843AD9" w:rsidRDefault="00843AD9" w:rsidP="00843AD9">
      <w:pPr>
        <w:autoSpaceDE w:val="0"/>
        <w:autoSpaceDN w:val="0"/>
        <w:adjustRightInd w:val="0"/>
        <w:spacing w:line="240" w:lineRule="auto"/>
        <w:rPr>
          <w:rFonts w:cs="Times New Roman"/>
          <w:b/>
          <w:szCs w:val="24"/>
        </w:rPr>
      </w:pPr>
    </w:p>
    <w:p w:rsidR="00843AD9" w:rsidRDefault="00843AD9" w:rsidP="00843AD9">
      <w:pPr>
        <w:autoSpaceDE w:val="0"/>
        <w:autoSpaceDN w:val="0"/>
        <w:adjustRightInd w:val="0"/>
        <w:spacing w:line="240" w:lineRule="auto"/>
        <w:rPr>
          <w:rFonts w:cs="Times New Roman"/>
          <w:b/>
          <w:szCs w:val="24"/>
        </w:rPr>
      </w:pPr>
      <w:r>
        <w:rPr>
          <w:rFonts w:cs="Times New Roman"/>
          <w:b/>
          <w:szCs w:val="24"/>
        </w:rPr>
        <w:t>BAB IV KESIMPULAN</w:t>
      </w:r>
    </w:p>
    <w:p w:rsidR="00843AD9" w:rsidRDefault="00843AD9" w:rsidP="00843AD9">
      <w:pPr>
        <w:autoSpaceDE w:val="0"/>
        <w:autoSpaceDN w:val="0"/>
        <w:adjustRightInd w:val="0"/>
        <w:spacing w:line="240" w:lineRule="auto"/>
        <w:ind w:firstLine="720"/>
        <w:rPr>
          <w:rFonts w:cs="Times New Roman"/>
          <w:szCs w:val="24"/>
        </w:rPr>
      </w:pPr>
      <w:r w:rsidRPr="00C47256">
        <w:rPr>
          <w:rFonts w:cs="Times New Roman"/>
          <w:szCs w:val="24"/>
        </w:rPr>
        <w:t xml:space="preserve">Hasil identifikasi kromosom cangkok anakan Salak Sidimpuan memiliki identitas dengan jumlah kromosom 2n = 28, </w:t>
      </w:r>
      <w:r>
        <w:rPr>
          <w:rFonts w:cs="Times New Roman"/>
          <w:szCs w:val="24"/>
        </w:rPr>
        <w:t xml:space="preserve">untuk </w:t>
      </w:r>
      <w:r w:rsidRPr="00C47256">
        <w:rPr>
          <w:rFonts w:cs="Times New Roman"/>
          <w:szCs w:val="24"/>
        </w:rPr>
        <w:t xml:space="preserve">bentuk </w:t>
      </w:r>
      <w:r>
        <w:rPr>
          <w:rFonts w:cs="Times New Roman"/>
          <w:szCs w:val="24"/>
        </w:rPr>
        <w:t>kromosom Salak Sidimpuan terdapat 9 metasentrik dan5 submetasentrik.</w:t>
      </w:r>
    </w:p>
    <w:p w:rsidR="00843AD9" w:rsidRDefault="00843AD9" w:rsidP="00843AD9">
      <w:pPr>
        <w:autoSpaceDE w:val="0"/>
        <w:autoSpaceDN w:val="0"/>
        <w:adjustRightInd w:val="0"/>
        <w:spacing w:line="240" w:lineRule="auto"/>
        <w:rPr>
          <w:rFonts w:cs="Times New Roman"/>
          <w:szCs w:val="24"/>
        </w:rPr>
      </w:pPr>
    </w:p>
    <w:p w:rsidR="00843AD9" w:rsidRDefault="00843AD9" w:rsidP="00843AD9">
      <w:pPr>
        <w:autoSpaceDE w:val="0"/>
        <w:autoSpaceDN w:val="0"/>
        <w:adjustRightInd w:val="0"/>
        <w:spacing w:line="240" w:lineRule="auto"/>
        <w:rPr>
          <w:rFonts w:cs="Times New Roman"/>
          <w:b/>
          <w:szCs w:val="24"/>
        </w:rPr>
      </w:pPr>
    </w:p>
    <w:p w:rsidR="00843AD9" w:rsidRDefault="00843AD9" w:rsidP="00843AD9">
      <w:pPr>
        <w:autoSpaceDE w:val="0"/>
        <w:autoSpaceDN w:val="0"/>
        <w:adjustRightInd w:val="0"/>
        <w:spacing w:line="240" w:lineRule="auto"/>
        <w:rPr>
          <w:rFonts w:cs="Times New Roman"/>
          <w:b/>
          <w:szCs w:val="24"/>
        </w:rPr>
      </w:pPr>
      <w:r>
        <w:rPr>
          <w:rFonts w:cs="Times New Roman"/>
          <w:b/>
          <w:szCs w:val="24"/>
        </w:rPr>
        <w:t>DAFTAR PUSTAKA</w:t>
      </w:r>
    </w:p>
    <w:p w:rsidR="00843AD9" w:rsidRPr="00EE5FAB" w:rsidRDefault="00843AD9" w:rsidP="00843AD9">
      <w:pPr>
        <w:spacing w:line="240" w:lineRule="auto"/>
        <w:rPr>
          <w:rFonts w:cs="Times New Roman"/>
          <w:szCs w:val="24"/>
        </w:rPr>
      </w:pPr>
      <w:r w:rsidRPr="00EE5FAB">
        <w:rPr>
          <w:rFonts w:cs="Times New Roman"/>
          <w:szCs w:val="24"/>
        </w:rPr>
        <w:t>Badan Pusat Statistik. 2010. Kota Padang Sidimpuan, Badan Pusat Statistik Kota Padang Sidimpuan.</w:t>
      </w:r>
    </w:p>
    <w:p w:rsidR="00843AD9" w:rsidRDefault="00843AD9" w:rsidP="00843AD9">
      <w:pPr>
        <w:autoSpaceDE w:val="0"/>
        <w:autoSpaceDN w:val="0"/>
        <w:adjustRightInd w:val="0"/>
        <w:spacing w:line="240" w:lineRule="auto"/>
        <w:rPr>
          <w:rFonts w:cs="Times New Roman"/>
          <w:szCs w:val="24"/>
        </w:rPr>
      </w:pPr>
    </w:p>
    <w:p w:rsidR="00843AD9" w:rsidRDefault="00843AD9" w:rsidP="00843AD9">
      <w:pPr>
        <w:autoSpaceDE w:val="0"/>
        <w:autoSpaceDN w:val="0"/>
        <w:adjustRightInd w:val="0"/>
        <w:spacing w:line="240" w:lineRule="auto"/>
        <w:ind w:left="851" w:hanging="851"/>
        <w:rPr>
          <w:rFonts w:cs="Times New Roman"/>
          <w:szCs w:val="24"/>
        </w:rPr>
      </w:pPr>
      <w:r w:rsidRPr="00EE5FAB">
        <w:rPr>
          <w:rFonts w:cs="Times New Roman"/>
          <w:szCs w:val="24"/>
        </w:rPr>
        <w:t xml:space="preserve">Parjanto, S., Moeljopawiro, W.T., Artama dan Purwantoro, A. 2003. Kariotip Kromosom Salak. </w:t>
      </w:r>
      <w:r w:rsidRPr="00EE5FAB">
        <w:rPr>
          <w:rFonts w:cs="Times New Roman"/>
          <w:i/>
          <w:iCs/>
          <w:szCs w:val="24"/>
        </w:rPr>
        <w:t xml:space="preserve">Zuriat. </w:t>
      </w:r>
      <w:r w:rsidRPr="00EE5FAB">
        <w:rPr>
          <w:rFonts w:cs="Times New Roman"/>
          <w:szCs w:val="24"/>
        </w:rPr>
        <w:t>14 (2) : 21-28.</w:t>
      </w:r>
    </w:p>
    <w:p w:rsidR="00843AD9" w:rsidRDefault="00843AD9" w:rsidP="00843AD9">
      <w:pPr>
        <w:autoSpaceDE w:val="0"/>
        <w:autoSpaceDN w:val="0"/>
        <w:adjustRightInd w:val="0"/>
        <w:spacing w:line="240" w:lineRule="auto"/>
        <w:rPr>
          <w:rFonts w:cs="Times New Roman"/>
          <w:szCs w:val="24"/>
        </w:rPr>
      </w:pPr>
    </w:p>
    <w:p w:rsidR="00843AD9" w:rsidRPr="00EE5FAB" w:rsidRDefault="00843AD9" w:rsidP="00843AD9">
      <w:pPr>
        <w:autoSpaceDE w:val="0"/>
        <w:autoSpaceDN w:val="0"/>
        <w:adjustRightInd w:val="0"/>
        <w:spacing w:line="240" w:lineRule="auto"/>
        <w:ind w:left="851" w:hanging="851"/>
        <w:rPr>
          <w:rFonts w:cs="Times New Roman"/>
          <w:szCs w:val="24"/>
        </w:rPr>
      </w:pPr>
      <w:r w:rsidRPr="00EE5FAB">
        <w:rPr>
          <w:rFonts w:cs="Times New Roman"/>
          <w:szCs w:val="24"/>
        </w:rPr>
        <w:t xml:space="preserve">Setyawan, A. D. dan Sutikno. 2000. Karyotipe Kromosom pada </w:t>
      </w:r>
      <w:r w:rsidRPr="00EE5FAB">
        <w:rPr>
          <w:rFonts w:cs="Times New Roman"/>
          <w:i/>
          <w:iCs/>
          <w:szCs w:val="24"/>
        </w:rPr>
        <w:t xml:space="preserve">Allium sativum </w:t>
      </w:r>
      <w:r w:rsidRPr="00EE5FAB">
        <w:rPr>
          <w:rFonts w:cs="Times New Roman"/>
          <w:szCs w:val="24"/>
        </w:rPr>
        <w:t xml:space="preserve">L. (Bawang Putih) dan </w:t>
      </w:r>
      <w:r w:rsidRPr="00EE5FAB">
        <w:rPr>
          <w:rFonts w:cs="Times New Roman"/>
          <w:i/>
          <w:iCs/>
          <w:szCs w:val="24"/>
        </w:rPr>
        <w:t xml:space="preserve">Pisum Sativum </w:t>
      </w:r>
      <w:r w:rsidRPr="00EE5FAB">
        <w:rPr>
          <w:rFonts w:cs="Times New Roman"/>
          <w:szCs w:val="24"/>
        </w:rPr>
        <w:t xml:space="preserve">L (Kacang Kapri). </w:t>
      </w:r>
      <w:r w:rsidRPr="00EE5FAB">
        <w:rPr>
          <w:rFonts w:cs="Times New Roman"/>
          <w:i/>
          <w:iCs/>
          <w:szCs w:val="24"/>
        </w:rPr>
        <w:t>BioSmart</w:t>
      </w:r>
      <w:r w:rsidRPr="00EE5FAB">
        <w:rPr>
          <w:rFonts w:cs="Times New Roman"/>
          <w:szCs w:val="24"/>
        </w:rPr>
        <w:t>. 2(1) : 20–27.</w:t>
      </w:r>
    </w:p>
    <w:p w:rsidR="00843AD9" w:rsidRDefault="00843AD9" w:rsidP="00843AD9">
      <w:pPr>
        <w:autoSpaceDE w:val="0"/>
        <w:autoSpaceDN w:val="0"/>
        <w:adjustRightInd w:val="0"/>
        <w:spacing w:line="240" w:lineRule="auto"/>
        <w:ind w:left="851" w:hanging="851"/>
        <w:jc w:val="left"/>
        <w:rPr>
          <w:rFonts w:cs="Times New Roman"/>
          <w:szCs w:val="24"/>
        </w:rPr>
      </w:pPr>
    </w:p>
    <w:p w:rsidR="00843AD9" w:rsidRPr="00EE5FAB" w:rsidRDefault="00843AD9" w:rsidP="00843AD9">
      <w:pPr>
        <w:autoSpaceDE w:val="0"/>
        <w:autoSpaceDN w:val="0"/>
        <w:adjustRightInd w:val="0"/>
        <w:spacing w:line="240" w:lineRule="auto"/>
        <w:ind w:left="851" w:hanging="851"/>
        <w:jc w:val="left"/>
        <w:rPr>
          <w:rFonts w:cs="Times New Roman"/>
          <w:szCs w:val="24"/>
        </w:rPr>
      </w:pPr>
      <w:r>
        <w:rPr>
          <w:rFonts w:cs="Times New Roman"/>
          <w:szCs w:val="24"/>
        </w:rPr>
        <w:t>Sewoyo, S</w:t>
      </w:r>
      <w:r w:rsidRPr="00EE5FAB">
        <w:rPr>
          <w:rFonts w:cs="Times New Roman"/>
          <w:szCs w:val="24"/>
        </w:rPr>
        <w:t>.</w:t>
      </w:r>
      <w:r>
        <w:rPr>
          <w:rFonts w:cs="Times New Roman"/>
          <w:szCs w:val="24"/>
        </w:rPr>
        <w:t>A.</w:t>
      </w:r>
      <w:r w:rsidRPr="00EE5FAB">
        <w:rPr>
          <w:rFonts w:cs="Times New Roman"/>
          <w:szCs w:val="24"/>
        </w:rPr>
        <w:t xml:space="preserve"> 2007. </w:t>
      </w:r>
      <w:r w:rsidRPr="00EE5FAB">
        <w:rPr>
          <w:rFonts w:cs="Times New Roman"/>
          <w:i/>
          <w:szCs w:val="24"/>
        </w:rPr>
        <w:t>Sitogenetika</w:t>
      </w:r>
      <w:r w:rsidRPr="00EE5FAB">
        <w:rPr>
          <w:rFonts w:cs="Times New Roman"/>
          <w:szCs w:val="24"/>
        </w:rPr>
        <w:t>. Yogyakarta: Gadjah mada University Press.</w:t>
      </w:r>
    </w:p>
    <w:p w:rsidR="00843AD9" w:rsidRDefault="00843AD9" w:rsidP="00843AD9">
      <w:pPr>
        <w:autoSpaceDE w:val="0"/>
        <w:autoSpaceDN w:val="0"/>
        <w:adjustRightInd w:val="0"/>
        <w:spacing w:line="240" w:lineRule="auto"/>
        <w:ind w:left="851" w:hanging="851"/>
        <w:rPr>
          <w:rFonts w:cs="Times New Roman"/>
          <w:szCs w:val="24"/>
        </w:rPr>
      </w:pPr>
    </w:p>
    <w:p w:rsidR="00843AD9" w:rsidRPr="00EE5FAB" w:rsidRDefault="00843AD9" w:rsidP="00843AD9">
      <w:pPr>
        <w:autoSpaceDE w:val="0"/>
        <w:autoSpaceDN w:val="0"/>
        <w:adjustRightInd w:val="0"/>
        <w:spacing w:line="240" w:lineRule="auto"/>
        <w:ind w:left="851" w:hanging="851"/>
        <w:rPr>
          <w:rFonts w:cs="Times New Roman"/>
          <w:szCs w:val="24"/>
        </w:rPr>
      </w:pPr>
      <w:r w:rsidRPr="00EE5FAB">
        <w:rPr>
          <w:rFonts w:cs="Times New Roman"/>
          <w:szCs w:val="24"/>
        </w:rPr>
        <w:lastRenderedPageBreak/>
        <w:t>Suminah, Sutarno dan Setyawan, A.D. 2002. Induksi Poliploid Bawang Merah (</w:t>
      </w:r>
      <w:r w:rsidRPr="00EE5FAB">
        <w:rPr>
          <w:rFonts w:cs="Times New Roman"/>
          <w:i/>
          <w:iCs/>
          <w:szCs w:val="24"/>
        </w:rPr>
        <w:t xml:space="preserve">Allium ascalonicum </w:t>
      </w:r>
      <w:r w:rsidRPr="00EE5FAB">
        <w:rPr>
          <w:rFonts w:cs="Times New Roman"/>
          <w:szCs w:val="24"/>
        </w:rPr>
        <w:t xml:space="preserve">L.) dengan Pemberian Kolkisin. </w:t>
      </w:r>
      <w:r w:rsidRPr="00EE5FAB">
        <w:rPr>
          <w:rFonts w:cs="Times New Roman"/>
          <w:i/>
          <w:iCs/>
          <w:szCs w:val="24"/>
        </w:rPr>
        <w:t>Biodiversitas</w:t>
      </w:r>
      <w:r w:rsidRPr="00EE5FAB">
        <w:rPr>
          <w:rFonts w:cs="Times New Roman"/>
          <w:szCs w:val="24"/>
        </w:rPr>
        <w:t>. 3(1) : 174-180.</w:t>
      </w:r>
    </w:p>
    <w:p w:rsidR="00843AD9" w:rsidRDefault="00843AD9" w:rsidP="00843AD9">
      <w:pPr>
        <w:autoSpaceDE w:val="0"/>
        <w:autoSpaceDN w:val="0"/>
        <w:adjustRightInd w:val="0"/>
        <w:spacing w:line="240" w:lineRule="auto"/>
        <w:rPr>
          <w:rFonts w:cs="Times New Roman"/>
          <w:b/>
          <w:szCs w:val="24"/>
        </w:rPr>
        <w:sectPr w:rsidR="00843AD9" w:rsidSect="00843AD9">
          <w:type w:val="continuous"/>
          <w:pgSz w:w="12240" w:h="15840"/>
          <w:pgMar w:top="1138" w:right="1138" w:bottom="1699" w:left="1699" w:header="720" w:footer="720" w:gutter="0"/>
          <w:cols w:num="2" w:space="720"/>
          <w:docGrid w:linePitch="360"/>
        </w:sectPr>
      </w:pPr>
    </w:p>
    <w:p w:rsidR="00843AD9" w:rsidRDefault="00843AD9" w:rsidP="00843AD9">
      <w:pPr>
        <w:autoSpaceDE w:val="0"/>
        <w:autoSpaceDN w:val="0"/>
        <w:adjustRightInd w:val="0"/>
        <w:spacing w:line="240" w:lineRule="auto"/>
        <w:ind w:left="1418" w:hanging="1418"/>
        <w:rPr>
          <w:rFonts w:cs="Times New Roman"/>
          <w:b/>
          <w:i/>
          <w:szCs w:val="24"/>
        </w:rPr>
      </w:pPr>
    </w:p>
    <w:p w:rsidR="00843AD9" w:rsidRPr="00843AD9" w:rsidRDefault="00843AD9" w:rsidP="00843AD9">
      <w:pPr>
        <w:autoSpaceDE w:val="0"/>
        <w:autoSpaceDN w:val="0"/>
        <w:adjustRightInd w:val="0"/>
        <w:spacing w:line="240" w:lineRule="auto"/>
        <w:ind w:left="1418" w:hanging="1418"/>
        <w:rPr>
          <w:rFonts w:cs="Times New Roman"/>
          <w:b/>
          <w:i/>
          <w:szCs w:val="24"/>
        </w:rPr>
        <w:sectPr w:rsidR="00843AD9" w:rsidRPr="00843AD9" w:rsidSect="00843AD9">
          <w:headerReference w:type="default" r:id="rId23"/>
          <w:pgSz w:w="11907" w:h="16839" w:code="9"/>
          <w:pgMar w:top="1138" w:right="1138" w:bottom="1699" w:left="1699" w:header="720" w:footer="720" w:gutter="0"/>
          <w:cols w:space="720"/>
          <w:docGrid w:linePitch="360"/>
        </w:sectPr>
      </w:pPr>
    </w:p>
    <w:p w:rsidR="00A9252E" w:rsidRPr="00F67665" w:rsidRDefault="00A9252E" w:rsidP="00A9252E">
      <w:pPr>
        <w:autoSpaceDE w:val="0"/>
        <w:autoSpaceDN w:val="0"/>
        <w:adjustRightInd w:val="0"/>
        <w:spacing w:line="240" w:lineRule="auto"/>
        <w:rPr>
          <w:rFonts w:cs="Times New Roman"/>
          <w:b/>
          <w:szCs w:val="24"/>
        </w:rPr>
      </w:pPr>
    </w:p>
    <w:p w:rsidR="00A9252E" w:rsidRPr="00F67665" w:rsidRDefault="00A9252E" w:rsidP="00A9252E">
      <w:pPr>
        <w:autoSpaceDE w:val="0"/>
        <w:autoSpaceDN w:val="0"/>
        <w:adjustRightInd w:val="0"/>
        <w:spacing w:line="240" w:lineRule="auto"/>
        <w:rPr>
          <w:rFonts w:cs="Times New Roman"/>
          <w:b/>
          <w:szCs w:val="24"/>
        </w:rPr>
      </w:pPr>
    </w:p>
    <w:p w:rsidR="00A9252E" w:rsidRPr="00502D0E" w:rsidRDefault="00A9252E" w:rsidP="00A9252E">
      <w:pPr>
        <w:spacing w:line="240" w:lineRule="auto"/>
        <w:rPr>
          <w:b/>
          <w:sz w:val="22"/>
        </w:rPr>
      </w:pPr>
    </w:p>
    <w:p w:rsidR="007E22BE" w:rsidRDefault="007E22BE" w:rsidP="00A9252E">
      <w:pPr>
        <w:spacing w:line="240" w:lineRule="auto"/>
      </w:pPr>
    </w:p>
    <w:sectPr w:rsidR="007E22BE" w:rsidSect="00A9252E">
      <w:type w:val="continuous"/>
      <w:pgSz w:w="12240" w:h="15840"/>
      <w:pgMar w:top="1138" w:right="1138" w:bottom="1699"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2DF" w:rsidRDefault="00F502DF" w:rsidP="009A110C">
      <w:pPr>
        <w:spacing w:line="240" w:lineRule="auto"/>
      </w:pPr>
      <w:r>
        <w:separator/>
      </w:r>
    </w:p>
  </w:endnote>
  <w:endnote w:type="continuationSeparator" w:id="1">
    <w:p w:rsidR="00F502DF" w:rsidRDefault="00F502DF" w:rsidP="009A11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59854"/>
      <w:docPartObj>
        <w:docPartGallery w:val="Page Numbers (Bottom of Page)"/>
        <w:docPartUnique/>
      </w:docPartObj>
    </w:sdtPr>
    <w:sdtContent>
      <w:p w:rsidR="00843AD9" w:rsidRDefault="007F15A6">
        <w:pPr>
          <w:pStyle w:val="Footer"/>
          <w:jc w:val="center"/>
        </w:pPr>
        <w:fldSimple w:instr=" PAGE   \* MERGEFORMAT ">
          <w:r w:rsidR="003E223C">
            <w:rPr>
              <w:noProof/>
            </w:rPr>
            <w:t>19</w:t>
          </w:r>
        </w:fldSimple>
      </w:p>
    </w:sdtContent>
  </w:sdt>
  <w:p w:rsidR="00843AD9" w:rsidRDefault="00843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2DF" w:rsidRDefault="00F502DF" w:rsidP="009A110C">
      <w:pPr>
        <w:spacing w:line="240" w:lineRule="auto"/>
      </w:pPr>
      <w:r>
        <w:separator/>
      </w:r>
    </w:p>
  </w:footnote>
  <w:footnote w:type="continuationSeparator" w:id="1">
    <w:p w:rsidR="00F502DF" w:rsidRDefault="00F502DF" w:rsidP="009A11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AD9" w:rsidRDefault="00843AD9">
    <w:pPr>
      <w:pStyle w:val="Header"/>
    </w:pPr>
  </w:p>
  <w:p w:rsidR="00843AD9" w:rsidRDefault="00843AD9">
    <w:pPr>
      <w:pStyle w:val="Header"/>
    </w:pPr>
  </w:p>
  <w:p w:rsidR="00843AD9" w:rsidRPr="00686C34" w:rsidRDefault="00843AD9" w:rsidP="00843AD9">
    <w:pPr>
      <w:pStyle w:val="Header"/>
      <w:tabs>
        <w:tab w:val="clear" w:pos="9360"/>
      </w:tabs>
      <w:rPr>
        <w:i/>
      </w:rPr>
    </w:pPr>
    <w:r>
      <w:rPr>
        <w:i/>
      </w:rPr>
      <w:t>Jurnal LPPM UGN Vol. 10 No. 1A September 2019</w:t>
    </w:r>
    <w:r>
      <w:rPr>
        <w:i/>
        <w:lang w:val="id-ID"/>
      </w:rPr>
      <w:tab/>
    </w:r>
    <w:r>
      <w:rPr>
        <w:i/>
      </w:rPr>
      <w:tab/>
    </w:r>
    <w:r>
      <w:rPr>
        <w:i/>
      </w:rPr>
      <w:tab/>
    </w:r>
    <w:r>
      <w:rPr>
        <w:i/>
        <w:lang w:val="id-ID"/>
      </w:rPr>
      <w:t xml:space="preserve">         </w:t>
    </w:r>
    <w:r>
      <w:rPr>
        <w:i/>
      </w:rPr>
      <w:t xml:space="preserve"> </w:t>
    </w:r>
    <w:r>
      <w:rPr>
        <w:i/>
        <w:lang w:val="id-ID"/>
      </w:rPr>
      <w:t xml:space="preserve"> </w:t>
    </w:r>
    <w:r w:rsidRPr="00686C34">
      <w:rPr>
        <w:i/>
      </w:rPr>
      <w:t>p-ISSN. 2087-3131</w:t>
    </w:r>
  </w:p>
  <w:p w:rsidR="00843AD9" w:rsidRPr="009A110C" w:rsidRDefault="00843AD9" w:rsidP="00843AD9">
    <w:pPr>
      <w:pStyle w:val="Header"/>
      <w:tabs>
        <w:tab w:val="clear" w:pos="9360"/>
      </w:tabs>
      <w:rPr>
        <w:i/>
        <w:szCs w:val="24"/>
      </w:rPr>
    </w:pPr>
    <w:r>
      <w:tab/>
    </w:r>
    <w:r>
      <w:tab/>
    </w:r>
    <w:r>
      <w:tab/>
    </w:r>
    <w:r>
      <w:tab/>
      <w:t xml:space="preserve">          </w:t>
    </w:r>
    <w:r w:rsidRPr="00686C34">
      <w:rPr>
        <w:i/>
      </w:rPr>
      <w:t>e-ISSN. 2541 -5522</w:t>
    </w:r>
  </w:p>
  <w:p w:rsidR="00843AD9" w:rsidRDefault="00843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AD9" w:rsidRDefault="00843AD9">
    <w:pPr>
      <w:pStyle w:val="Header"/>
    </w:pPr>
  </w:p>
  <w:p w:rsidR="00843AD9" w:rsidRDefault="00843AD9">
    <w:pPr>
      <w:pStyle w:val="Header"/>
    </w:pPr>
  </w:p>
  <w:p w:rsidR="00843AD9" w:rsidRPr="009A110C" w:rsidRDefault="00843AD9" w:rsidP="009A110C">
    <w:pPr>
      <w:pStyle w:val="Header"/>
      <w:tabs>
        <w:tab w:val="clear" w:pos="9360"/>
      </w:tabs>
      <w:rPr>
        <w:i/>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A9252E"/>
    <w:rsid w:val="00126C6E"/>
    <w:rsid w:val="00183BDD"/>
    <w:rsid w:val="001D2236"/>
    <w:rsid w:val="003E223C"/>
    <w:rsid w:val="00631905"/>
    <w:rsid w:val="006611E0"/>
    <w:rsid w:val="00765A72"/>
    <w:rsid w:val="007E22BE"/>
    <w:rsid w:val="007F15A6"/>
    <w:rsid w:val="00843AD9"/>
    <w:rsid w:val="009A110C"/>
    <w:rsid w:val="00A9252E"/>
    <w:rsid w:val="00AA5627"/>
    <w:rsid w:val="00C01F94"/>
    <w:rsid w:val="00F50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2E"/>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52E"/>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5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52E"/>
    <w:rPr>
      <w:rFonts w:ascii="Tahoma" w:hAnsi="Tahoma" w:cs="Tahoma"/>
      <w:sz w:val="16"/>
      <w:szCs w:val="16"/>
    </w:rPr>
  </w:style>
  <w:style w:type="paragraph" w:styleId="Header">
    <w:name w:val="header"/>
    <w:basedOn w:val="Normal"/>
    <w:link w:val="HeaderChar"/>
    <w:uiPriority w:val="99"/>
    <w:semiHidden/>
    <w:unhideWhenUsed/>
    <w:rsid w:val="009A110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A110C"/>
    <w:rPr>
      <w:rFonts w:ascii="Times New Roman" w:hAnsi="Times New Roman"/>
      <w:sz w:val="24"/>
    </w:rPr>
  </w:style>
  <w:style w:type="paragraph" w:styleId="Footer">
    <w:name w:val="footer"/>
    <w:basedOn w:val="Normal"/>
    <w:link w:val="FooterChar"/>
    <w:uiPriority w:val="99"/>
    <w:unhideWhenUsed/>
    <w:rsid w:val="009A110C"/>
    <w:pPr>
      <w:tabs>
        <w:tab w:val="center" w:pos="4680"/>
        <w:tab w:val="right" w:pos="9360"/>
      </w:tabs>
      <w:spacing w:line="240" w:lineRule="auto"/>
    </w:pPr>
  </w:style>
  <w:style w:type="character" w:customStyle="1" w:styleId="FooterChar">
    <w:name w:val="Footer Char"/>
    <w:basedOn w:val="DefaultParagraphFont"/>
    <w:link w:val="Footer"/>
    <w:uiPriority w:val="99"/>
    <w:rsid w:val="009A110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89FF-7889-4272-870D-A147D4A5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2019-10-22T02:03:00Z</dcterms:created>
  <dcterms:modified xsi:type="dcterms:W3CDTF">2019-12-15T03:06:00Z</dcterms:modified>
</cp:coreProperties>
</file>