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25" w:rsidRDefault="00BD5A25" w:rsidP="00BD5A25">
      <w:pPr>
        <w:spacing w:line="240" w:lineRule="auto"/>
        <w:jc w:val="center"/>
        <w:rPr>
          <w:rFonts w:ascii="Times New Roman" w:hAnsi="Times New Roman" w:cs="Times New Roman"/>
          <w:b/>
          <w:sz w:val="24"/>
          <w:szCs w:val="24"/>
          <w:lang w:val="id-ID"/>
        </w:rPr>
      </w:pPr>
      <w:r w:rsidRPr="00DE56B4">
        <w:rPr>
          <w:rFonts w:ascii="Times New Roman" w:hAnsi="Times New Roman" w:cs="Times New Roman"/>
          <w:b/>
          <w:sz w:val="24"/>
          <w:szCs w:val="24"/>
          <w:lang w:val="id-ID"/>
        </w:rPr>
        <w:t xml:space="preserve">RESPON  </w:t>
      </w:r>
      <w:r>
        <w:rPr>
          <w:rFonts w:ascii="Times New Roman" w:hAnsi="Times New Roman" w:cs="Times New Roman"/>
          <w:b/>
          <w:sz w:val="24"/>
          <w:szCs w:val="24"/>
          <w:lang w:val="id-ID"/>
        </w:rPr>
        <w:t xml:space="preserve">PERBANDINGAN </w:t>
      </w:r>
      <w:r w:rsidRPr="00DE56B4">
        <w:rPr>
          <w:rFonts w:ascii="Times New Roman" w:hAnsi="Times New Roman" w:cs="Times New Roman"/>
          <w:b/>
          <w:sz w:val="24"/>
          <w:szCs w:val="24"/>
          <w:lang w:val="id-ID"/>
        </w:rPr>
        <w:t>RASIO KARBOHIDRAT DAN NITROGEN (</w:t>
      </w:r>
      <w:r w:rsidRPr="00DE56B4">
        <w:rPr>
          <w:rFonts w:ascii="Times New Roman" w:hAnsi="Times New Roman" w:cs="Times New Roman"/>
          <w:b/>
          <w:i/>
          <w:sz w:val="24"/>
          <w:szCs w:val="24"/>
          <w:lang w:val="id-ID"/>
        </w:rPr>
        <w:t>C/N RATIO</w:t>
      </w:r>
      <w:r w:rsidRPr="00DE56B4">
        <w:rPr>
          <w:rFonts w:ascii="Times New Roman" w:hAnsi="Times New Roman" w:cs="Times New Roman"/>
          <w:b/>
          <w:sz w:val="24"/>
          <w:szCs w:val="24"/>
          <w:lang w:val="id-ID"/>
        </w:rPr>
        <w:t>) DAUN TANAMAN SALAK SIDIMPUAN (</w:t>
      </w:r>
      <w:r w:rsidRPr="00DE56B4">
        <w:rPr>
          <w:rFonts w:ascii="Times New Roman" w:hAnsi="Times New Roman" w:cs="Times New Roman"/>
          <w:b/>
          <w:i/>
          <w:sz w:val="24"/>
          <w:szCs w:val="24"/>
          <w:lang w:val="id-ID"/>
        </w:rPr>
        <w:t>Salacca sumatrana</w:t>
      </w:r>
      <w:r w:rsidRPr="00DE56B4">
        <w:rPr>
          <w:rFonts w:ascii="Times New Roman" w:hAnsi="Times New Roman" w:cs="Times New Roman"/>
          <w:b/>
          <w:sz w:val="24"/>
          <w:szCs w:val="24"/>
          <w:lang w:val="id-ID"/>
        </w:rPr>
        <w:t xml:space="preserve"> Becc.) TERHADAP MODIFIKASI PEMUPUKAN AMONIUM SULFAT (</w:t>
      </w:r>
      <w:r w:rsidRPr="00DE56B4">
        <w:rPr>
          <w:rFonts w:ascii="Times New Roman" w:hAnsi="Times New Roman" w:cs="Times New Roman"/>
          <w:b/>
          <w:i/>
          <w:sz w:val="24"/>
          <w:szCs w:val="24"/>
          <w:lang w:val="id-ID"/>
        </w:rPr>
        <w:t>ZA</w:t>
      </w:r>
      <w:r w:rsidRPr="00DE56B4">
        <w:rPr>
          <w:rFonts w:ascii="Times New Roman" w:hAnsi="Times New Roman" w:cs="Times New Roman"/>
          <w:b/>
          <w:sz w:val="24"/>
          <w:szCs w:val="24"/>
          <w:lang w:val="id-ID"/>
        </w:rPr>
        <w:t>)</w:t>
      </w:r>
    </w:p>
    <w:p w:rsidR="00BD5A25" w:rsidRPr="00DE56B4" w:rsidRDefault="00BD5A25" w:rsidP="00BD5A2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Oleh: </w:t>
      </w:r>
    </w:p>
    <w:p w:rsidR="00BD5A25" w:rsidRPr="00BD5A25" w:rsidRDefault="00BD5A25" w:rsidP="00BD5A25">
      <w:pPr>
        <w:spacing w:after="0" w:line="240" w:lineRule="auto"/>
        <w:contextualSpacing/>
        <w:jc w:val="center"/>
        <w:rPr>
          <w:rFonts w:ascii="Times New Roman" w:hAnsi="Times New Roman" w:cs="Times New Roman"/>
          <w:b/>
          <w:vertAlign w:val="superscript"/>
        </w:rPr>
      </w:pPr>
      <w:r w:rsidRPr="00BD5A25">
        <w:rPr>
          <w:rFonts w:ascii="Times New Roman" w:hAnsi="Times New Roman" w:cs="Times New Roman"/>
          <w:b/>
        </w:rPr>
        <w:t>RASMITA ADELINA</w:t>
      </w:r>
      <w:r w:rsidRPr="00BD5A25">
        <w:rPr>
          <w:rFonts w:ascii="Times New Roman" w:hAnsi="Times New Roman" w:cs="Times New Roman"/>
          <w:b/>
          <w:vertAlign w:val="superscript"/>
        </w:rPr>
        <w:t>1#</w:t>
      </w:r>
      <w:r w:rsidRPr="00BD5A25">
        <w:rPr>
          <w:rFonts w:ascii="Times New Roman" w:hAnsi="Times New Roman" w:cs="Times New Roman"/>
          <w:b/>
        </w:rPr>
        <w:t>, IRFAN SULIANSYAH</w:t>
      </w:r>
      <w:r w:rsidRPr="00BD5A25">
        <w:rPr>
          <w:rFonts w:ascii="Times New Roman" w:hAnsi="Times New Roman" w:cs="Times New Roman"/>
          <w:b/>
          <w:vertAlign w:val="superscript"/>
        </w:rPr>
        <w:t>#</w:t>
      </w:r>
      <w:r w:rsidRPr="00BD5A25">
        <w:rPr>
          <w:rFonts w:ascii="Times New Roman" w:hAnsi="Times New Roman" w:cs="Times New Roman"/>
          <w:b/>
        </w:rPr>
        <w:t>, AUZAR SYARIF</w:t>
      </w:r>
      <w:r w:rsidRPr="00BD5A25">
        <w:rPr>
          <w:rFonts w:ascii="Times New Roman" w:hAnsi="Times New Roman" w:cs="Times New Roman"/>
          <w:b/>
          <w:vertAlign w:val="superscript"/>
        </w:rPr>
        <w:t>#</w:t>
      </w:r>
      <w:r w:rsidRPr="00BD5A25">
        <w:rPr>
          <w:rFonts w:ascii="Times New Roman" w:hAnsi="Times New Roman" w:cs="Times New Roman"/>
          <w:b/>
        </w:rPr>
        <w:t>, WARNITA</w:t>
      </w:r>
      <w:r w:rsidRPr="00BD5A25">
        <w:rPr>
          <w:rFonts w:ascii="Times New Roman" w:hAnsi="Times New Roman" w:cs="Times New Roman"/>
          <w:b/>
          <w:vertAlign w:val="superscript"/>
        </w:rPr>
        <w:t>#</w:t>
      </w:r>
    </w:p>
    <w:p w:rsidR="00BD5A25" w:rsidRPr="00BD5A25" w:rsidRDefault="00BD5A25" w:rsidP="00BD5A25">
      <w:pPr>
        <w:spacing w:after="0" w:line="240" w:lineRule="auto"/>
        <w:contextualSpacing/>
        <w:jc w:val="center"/>
        <w:rPr>
          <w:rFonts w:ascii="Times New Roman" w:hAnsi="Times New Roman" w:cs="Times New Roman"/>
          <w:i/>
        </w:rPr>
      </w:pPr>
      <w:r w:rsidRPr="00BD5A25">
        <w:rPr>
          <w:rFonts w:ascii="Times New Roman" w:hAnsi="Times New Roman" w:cs="Times New Roman"/>
          <w:i/>
        </w:rPr>
        <w:t xml:space="preserve">1)Faculty of Agriculture, Graha Nusantara University. </w:t>
      </w:r>
    </w:p>
    <w:p w:rsidR="00BD5A25" w:rsidRPr="00BD5A25" w:rsidRDefault="00BD5A25" w:rsidP="00BD5A25">
      <w:pPr>
        <w:spacing w:after="0" w:line="240" w:lineRule="auto"/>
        <w:contextualSpacing/>
        <w:jc w:val="center"/>
        <w:rPr>
          <w:rFonts w:ascii="Times New Roman" w:hAnsi="Times New Roman" w:cs="Times New Roman"/>
          <w:i/>
          <w:lang w:val="id-ID"/>
        </w:rPr>
      </w:pPr>
      <w:r w:rsidRPr="00BD5A25">
        <w:rPr>
          <w:rFonts w:ascii="Times New Roman" w:hAnsi="Times New Roman" w:cs="Times New Roman"/>
          <w:i/>
        </w:rPr>
        <w:t>#) Program Studies Agriculture Sciences, Graduate Program, Faculty of Agriculture, Andalas University</w:t>
      </w:r>
    </w:p>
    <w:p w:rsidR="00BD5A25" w:rsidRPr="00DE56B4" w:rsidRDefault="00BD5A25" w:rsidP="00BD5A25">
      <w:pPr>
        <w:spacing w:after="0" w:line="240" w:lineRule="auto"/>
        <w:contextualSpacing/>
        <w:jc w:val="center"/>
        <w:rPr>
          <w:rFonts w:ascii="Times New Roman" w:hAnsi="Times New Roman" w:cs="Times New Roman"/>
          <w:b/>
        </w:rPr>
      </w:pPr>
      <w:r w:rsidRPr="00DE56B4">
        <w:rPr>
          <w:rFonts w:ascii="Times New Roman" w:hAnsi="Times New Roman" w:cs="Times New Roman"/>
          <w:b/>
        </w:rPr>
        <w:t>E-mail: rasmita301271@gmail.com</w:t>
      </w:r>
    </w:p>
    <w:p w:rsidR="00BD5A25" w:rsidRDefault="00BD5A25" w:rsidP="00BD5A25">
      <w:pPr>
        <w:spacing w:line="240" w:lineRule="auto"/>
        <w:jc w:val="center"/>
        <w:rPr>
          <w:rFonts w:ascii="Times New Roman" w:hAnsi="Times New Roman"/>
          <w:b/>
          <w:bCs/>
        </w:rPr>
      </w:pPr>
    </w:p>
    <w:p w:rsidR="00BD5A25" w:rsidRPr="00BD5A25" w:rsidRDefault="00BD5A25" w:rsidP="00BD5A25">
      <w:pPr>
        <w:spacing w:after="0" w:line="240" w:lineRule="auto"/>
        <w:jc w:val="center"/>
        <w:rPr>
          <w:rFonts w:ascii="Times New Roman" w:eastAsia="Times New Roman" w:hAnsi="Times New Roman" w:cs="Times New Roman"/>
          <w:b/>
          <w:bCs/>
          <w:i/>
          <w:sz w:val="24"/>
          <w:lang w:val="id-ID"/>
        </w:rPr>
      </w:pPr>
      <w:r w:rsidRPr="00BD5A25">
        <w:rPr>
          <w:rFonts w:ascii="Times New Roman" w:hAnsi="Times New Roman"/>
          <w:b/>
          <w:bCs/>
          <w:i/>
          <w:sz w:val="24"/>
        </w:rPr>
        <w:t>ABSTRAK</w:t>
      </w:r>
    </w:p>
    <w:p w:rsidR="00BD5A25" w:rsidRPr="00BD5A25" w:rsidRDefault="00BD5A25" w:rsidP="00BD5A25">
      <w:pPr>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rPr>
      </w:pPr>
      <w:r w:rsidRPr="00BD5A25">
        <w:rPr>
          <w:rFonts w:ascii="Times New Roman" w:eastAsia="Times New Roman" w:hAnsi="Times New Roman" w:cs="Times New Roman"/>
          <w:b/>
          <w:i/>
          <w:sz w:val="24"/>
          <w:szCs w:val="24"/>
          <w:lang w:eastAsia="id-ID"/>
        </w:rPr>
        <w:t xml:space="preserve">Penelitian ini bertujuan untuk </w:t>
      </w:r>
      <w:r w:rsidRPr="00BD5A25">
        <w:rPr>
          <w:rFonts w:ascii="Times New Roman" w:eastAsia="Times New Roman" w:hAnsi="Times New Roman" w:cs="Times New Roman"/>
          <w:b/>
          <w:i/>
          <w:sz w:val="24"/>
          <w:szCs w:val="24"/>
        </w:rPr>
        <w:t xml:space="preserve">mengetahui </w:t>
      </w:r>
      <w:r w:rsidRPr="00BD5A25">
        <w:rPr>
          <w:rFonts w:ascii="Times New Roman" w:eastAsia="Times New Roman" w:hAnsi="Times New Roman" w:cs="Times New Roman"/>
          <w:b/>
          <w:i/>
          <w:sz w:val="24"/>
          <w:szCs w:val="24"/>
          <w:lang w:val="id-ID"/>
        </w:rPr>
        <w:t xml:space="preserve">dan memperoleh respon perbandingan kandungan rasio </w:t>
      </w:r>
      <w:r w:rsidRPr="00BD5A25">
        <w:rPr>
          <w:rFonts w:ascii="Times New Roman" w:eastAsia="Times New Roman" w:hAnsi="Times New Roman" w:cs="Times New Roman"/>
          <w:b/>
          <w:i/>
          <w:sz w:val="24"/>
          <w:szCs w:val="24"/>
        </w:rPr>
        <w:t xml:space="preserve"> karbohidrat dan nitrogen</w:t>
      </w:r>
      <w:r w:rsidRPr="00BD5A25">
        <w:rPr>
          <w:rFonts w:ascii="Times New Roman" w:eastAsia="Times New Roman" w:hAnsi="Times New Roman" w:cs="Times New Roman"/>
          <w:b/>
          <w:i/>
          <w:sz w:val="24"/>
          <w:szCs w:val="24"/>
          <w:lang w:val="id-ID"/>
        </w:rPr>
        <w:t xml:space="preserve"> d</w:t>
      </w:r>
      <w:r w:rsidRPr="00BD5A25">
        <w:rPr>
          <w:rFonts w:ascii="Times New Roman" w:eastAsia="Times New Roman" w:hAnsi="Times New Roman" w:cs="Times New Roman"/>
          <w:b/>
          <w:i/>
          <w:sz w:val="24"/>
          <w:szCs w:val="24"/>
        </w:rPr>
        <w:t xml:space="preserve">aun tanaman salak Sidimpuan </w:t>
      </w:r>
      <w:r w:rsidRPr="00BD5A25">
        <w:rPr>
          <w:rFonts w:ascii="Times New Roman" w:eastAsia="Times New Roman" w:hAnsi="Times New Roman" w:cs="Times New Roman"/>
          <w:b/>
          <w:i/>
          <w:sz w:val="24"/>
          <w:szCs w:val="24"/>
          <w:lang w:val="id-ID"/>
        </w:rPr>
        <w:t>terhadap modifikasi pemupukan amonium sulfat (ZA)</w:t>
      </w:r>
      <w:r w:rsidRPr="00BD5A25">
        <w:rPr>
          <w:rFonts w:ascii="Times New Roman" w:eastAsia="Times New Roman" w:hAnsi="Times New Roman" w:cs="Times New Roman"/>
          <w:b/>
          <w:i/>
          <w:sz w:val="24"/>
          <w:szCs w:val="24"/>
        </w:rPr>
        <w:t xml:space="preserve">.Penelitian ini dilaksanakan di </w:t>
      </w:r>
      <w:r w:rsidRPr="00BD5A25">
        <w:rPr>
          <w:rFonts w:ascii="Times New Roman" w:eastAsia="Times New Roman" w:hAnsi="Times New Roman" w:cs="Times New Roman"/>
          <w:b/>
          <w:i/>
          <w:sz w:val="24"/>
          <w:szCs w:val="24"/>
          <w:lang w:val="id-ID"/>
        </w:rPr>
        <w:t xml:space="preserve">Pertanaman Salak Sidimpuan </w:t>
      </w:r>
      <w:r w:rsidRPr="00BD5A25">
        <w:rPr>
          <w:rFonts w:ascii="Times New Roman" w:eastAsia="Times New Roman" w:hAnsi="Times New Roman" w:cs="Times New Roman"/>
          <w:b/>
          <w:i/>
          <w:sz w:val="24"/>
          <w:szCs w:val="24"/>
        </w:rPr>
        <w:t xml:space="preserve">Desa Palopat Maria, Kecamatan Padang Sidimpuan Hutaimbaru, Kota Padangsidimpuan.  </w:t>
      </w:r>
      <w:r w:rsidRPr="00BD5A25">
        <w:rPr>
          <w:rFonts w:ascii="Times New Roman" w:eastAsia="Times New Roman" w:hAnsi="Times New Roman" w:cs="Times New Roman"/>
          <w:b/>
          <w:i/>
          <w:sz w:val="24"/>
          <w:szCs w:val="24"/>
          <w:lang w:val="id-ID"/>
        </w:rPr>
        <w:t xml:space="preserve">Kegiatan </w:t>
      </w:r>
      <w:r w:rsidRPr="00BD5A25">
        <w:rPr>
          <w:rFonts w:ascii="Times New Roman" w:eastAsia="Times New Roman" w:hAnsi="Times New Roman" w:cs="Times New Roman"/>
          <w:b/>
          <w:i/>
          <w:sz w:val="24"/>
          <w:szCs w:val="24"/>
        </w:rPr>
        <w:t xml:space="preserve">Analisis  karbohidrat dan nitrogen </w:t>
      </w:r>
      <w:r w:rsidRPr="00BD5A25">
        <w:rPr>
          <w:rFonts w:ascii="Times New Roman" w:eastAsia="Times New Roman" w:hAnsi="Times New Roman" w:cs="Times New Roman"/>
          <w:b/>
          <w:i/>
          <w:sz w:val="24"/>
          <w:szCs w:val="24"/>
          <w:lang w:val="id-ID"/>
        </w:rPr>
        <w:t xml:space="preserve">daun </w:t>
      </w:r>
      <w:r w:rsidRPr="00BD5A25">
        <w:rPr>
          <w:rFonts w:ascii="Times New Roman" w:eastAsia="Times New Roman" w:hAnsi="Times New Roman" w:cs="Times New Roman"/>
          <w:b/>
          <w:i/>
          <w:sz w:val="24"/>
          <w:szCs w:val="24"/>
        </w:rPr>
        <w:t xml:space="preserve">dilaksanakan  di Laboraturium </w:t>
      </w:r>
      <w:r w:rsidRPr="00BD5A25">
        <w:rPr>
          <w:rFonts w:ascii="Times New Roman" w:eastAsia="Times New Roman" w:hAnsi="Times New Roman" w:cs="Times New Roman"/>
          <w:b/>
          <w:i/>
          <w:sz w:val="24"/>
          <w:szCs w:val="24"/>
          <w:lang w:val="id-ID"/>
        </w:rPr>
        <w:t xml:space="preserve">Jurusan Tanah , Fakultas Pertanian, </w:t>
      </w:r>
      <w:r w:rsidRPr="00BD5A25">
        <w:rPr>
          <w:rFonts w:ascii="Times New Roman" w:eastAsia="Times New Roman" w:hAnsi="Times New Roman" w:cs="Times New Roman"/>
          <w:b/>
          <w:i/>
          <w:sz w:val="24"/>
          <w:szCs w:val="24"/>
        </w:rPr>
        <w:t xml:space="preserve">Universitas Andalas Padang. </w:t>
      </w:r>
      <w:r w:rsidRPr="00BD5A25">
        <w:rPr>
          <w:rFonts w:ascii="Times New Roman" w:eastAsia="Times New Roman" w:hAnsi="Times New Roman" w:cs="Times New Roman"/>
          <w:b/>
          <w:i/>
          <w:sz w:val="24"/>
          <w:szCs w:val="24"/>
          <w:lang w:val="id-ID"/>
        </w:rPr>
        <w:t>P</w:t>
      </w:r>
      <w:r w:rsidRPr="00BD5A25">
        <w:rPr>
          <w:rFonts w:ascii="Times New Roman" w:eastAsia="Times New Roman" w:hAnsi="Times New Roman" w:cs="Times New Roman"/>
          <w:b/>
          <w:i/>
          <w:sz w:val="24"/>
          <w:szCs w:val="24"/>
        </w:rPr>
        <w:t xml:space="preserve">enelitian ini menerapkan metode survei </w:t>
      </w:r>
      <w:r w:rsidRPr="00BD5A25">
        <w:rPr>
          <w:rFonts w:ascii="Times New Roman" w:eastAsia="Times New Roman" w:hAnsi="Times New Roman" w:cs="Times New Roman"/>
          <w:b/>
          <w:i/>
          <w:sz w:val="24"/>
          <w:szCs w:val="24"/>
          <w:lang w:val="id-ID"/>
        </w:rPr>
        <w:t xml:space="preserve">dan  penentuan sampel menggunakan metode </w:t>
      </w:r>
      <w:r w:rsidRPr="00BD5A25">
        <w:rPr>
          <w:rFonts w:ascii="Times New Roman" w:eastAsia="Times New Roman" w:hAnsi="Times New Roman" w:cs="Times New Roman"/>
          <w:b/>
          <w:i/>
          <w:sz w:val="24"/>
          <w:szCs w:val="24"/>
        </w:rPr>
        <w:t xml:space="preserve">purposive sampling. </w:t>
      </w:r>
      <w:r w:rsidRPr="00BD5A25">
        <w:rPr>
          <w:rFonts w:ascii="Times New Roman" w:eastAsia="Times New Roman" w:hAnsi="Times New Roman" w:cs="Times New Roman"/>
          <w:b/>
          <w:i/>
          <w:sz w:val="24"/>
          <w:szCs w:val="24"/>
          <w:lang w:eastAsia="id-ID"/>
        </w:rPr>
        <w:t xml:space="preserve">Untuk mengetahui </w:t>
      </w:r>
      <w:r w:rsidRPr="00BD5A25">
        <w:rPr>
          <w:rFonts w:ascii="Times New Roman" w:eastAsia="Times New Roman" w:hAnsi="Times New Roman" w:cs="Times New Roman"/>
          <w:b/>
          <w:i/>
          <w:sz w:val="24"/>
          <w:szCs w:val="24"/>
          <w:lang w:val="id-ID" w:eastAsia="id-ID"/>
        </w:rPr>
        <w:t xml:space="preserve">perbandingan </w:t>
      </w:r>
      <w:r w:rsidRPr="00BD5A25">
        <w:rPr>
          <w:rFonts w:ascii="Times New Roman" w:eastAsia="Times New Roman" w:hAnsi="Times New Roman" w:cs="Times New Roman"/>
          <w:b/>
          <w:i/>
          <w:sz w:val="24"/>
          <w:szCs w:val="24"/>
          <w:lang w:eastAsia="id-ID"/>
        </w:rPr>
        <w:t xml:space="preserve">kandunganrasio karbohidrat dan nitrogen daun tanaman salak Sidimpuan sebelum dan sesudah pemupukan ammonium </w:t>
      </w:r>
      <w:r w:rsidRPr="00BD5A25">
        <w:rPr>
          <w:rFonts w:ascii="Times New Roman" w:eastAsia="Times New Roman" w:hAnsi="Times New Roman" w:cs="Times New Roman"/>
          <w:b/>
          <w:i/>
          <w:sz w:val="24"/>
          <w:szCs w:val="24"/>
          <w:lang w:val="id-ID" w:eastAsia="id-ID"/>
        </w:rPr>
        <w:t xml:space="preserve">sulfat, terhadap data hasil analisis daun  di laboratorium diterapkan </w:t>
      </w:r>
      <w:r w:rsidRPr="00BD5A25">
        <w:rPr>
          <w:rFonts w:ascii="Times New Roman" w:eastAsia="Times New Roman" w:hAnsi="Times New Roman" w:cs="Times New Roman"/>
          <w:b/>
          <w:i/>
          <w:sz w:val="24"/>
          <w:szCs w:val="24"/>
          <w:lang w:eastAsia="id-ID"/>
        </w:rPr>
        <w:t>analisis</w:t>
      </w:r>
      <w:r w:rsidRPr="00BD5A25">
        <w:rPr>
          <w:rFonts w:ascii="Times New Roman" w:eastAsia="Times New Roman" w:hAnsi="Times New Roman" w:cs="Times New Roman"/>
          <w:b/>
          <w:i/>
          <w:sz w:val="24"/>
          <w:szCs w:val="24"/>
          <w:lang w:val="id-ID" w:eastAsia="id-ID"/>
        </w:rPr>
        <w:t xml:space="preserve"> data berupa </w:t>
      </w:r>
      <w:r w:rsidRPr="00BD5A25">
        <w:rPr>
          <w:rFonts w:ascii="Times New Roman" w:eastAsia="Times New Roman" w:hAnsi="Times New Roman" w:cs="Times New Roman"/>
          <w:b/>
          <w:i/>
          <w:sz w:val="24"/>
          <w:szCs w:val="24"/>
          <w:lang w:eastAsia="id-ID"/>
        </w:rPr>
        <w:t>Uji t- test independent</w:t>
      </w:r>
      <w:r w:rsidRPr="00BD5A25">
        <w:rPr>
          <w:rFonts w:ascii="Times New Roman" w:eastAsia="Times New Roman" w:hAnsi="Times New Roman" w:cs="Times New Roman"/>
          <w:b/>
          <w:i/>
          <w:sz w:val="24"/>
          <w:szCs w:val="24"/>
        </w:rPr>
        <w:t>.</w:t>
      </w:r>
    </w:p>
    <w:p w:rsidR="00BD5A25" w:rsidRPr="00BD5A25" w:rsidRDefault="00BD5A25" w:rsidP="00BD5A25">
      <w:pPr>
        <w:spacing w:after="0" w:line="240" w:lineRule="auto"/>
        <w:ind w:firstLine="567"/>
        <w:contextualSpacing/>
        <w:jc w:val="both"/>
        <w:rPr>
          <w:rFonts w:ascii="Times New Roman" w:hAnsi="Times New Roman"/>
          <w:b/>
          <w:i/>
          <w:sz w:val="24"/>
          <w:szCs w:val="24"/>
        </w:rPr>
      </w:pPr>
      <w:r w:rsidRPr="00BD5A25">
        <w:rPr>
          <w:rFonts w:ascii="Times New Roman" w:eastAsia="Times New Roman" w:hAnsi="Times New Roman" w:cs="Times New Roman"/>
          <w:b/>
          <w:i/>
          <w:sz w:val="24"/>
          <w:szCs w:val="24"/>
        </w:rPr>
        <w:t>Hasil penelitian menunjukkan bahwarasio karbohidrat dan nitrogen daun tanaman salak sidimpuan  pada sebelum pemupukan ke-1 yaitu 31,302% dan setelah pemupukan ke-1 yaitu 29,903% kemudian sebelum pemupukan ke-2 yaitu  43,900%  dan setelah pemupukan ke-2 yaitu 20,113%.</w:t>
      </w:r>
    </w:p>
    <w:p w:rsidR="00BD5A25" w:rsidRPr="00BD5A25" w:rsidRDefault="00BD5A25" w:rsidP="00BD5A25">
      <w:pPr>
        <w:spacing w:after="0" w:line="240" w:lineRule="auto"/>
        <w:rPr>
          <w:rFonts w:ascii="Times New Roman" w:eastAsia="Times New Roman" w:hAnsi="Times New Roman" w:cs="Times New Roman"/>
          <w:b/>
          <w:bCs/>
          <w:i/>
          <w:sz w:val="24"/>
          <w:szCs w:val="24"/>
          <w:lang w:val="id-ID"/>
        </w:rPr>
      </w:pPr>
      <w:r w:rsidRPr="00BD5A25">
        <w:rPr>
          <w:rFonts w:ascii="Times New Roman" w:eastAsia="Times New Roman" w:hAnsi="Times New Roman" w:cs="Times New Roman"/>
          <w:b/>
          <w:bCs/>
          <w:i/>
          <w:sz w:val="24"/>
          <w:szCs w:val="24"/>
        </w:rPr>
        <w:t xml:space="preserve">Kata Kunci: </w:t>
      </w:r>
      <w:r w:rsidRPr="00BD5A25">
        <w:rPr>
          <w:rFonts w:ascii="Times New Roman" w:eastAsia="Times New Roman" w:hAnsi="Times New Roman" w:cs="Times New Roman"/>
          <w:b/>
          <w:bCs/>
          <w:i/>
          <w:sz w:val="24"/>
          <w:szCs w:val="24"/>
          <w:lang w:val="id-ID"/>
        </w:rPr>
        <w:t xml:space="preserve">Rasio </w:t>
      </w:r>
      <w:r w:rsidRPr="00BD5A25">
        <w:rPr>
          <w:rFonts w:ascii="Times New Roman" w:eastAsia="Times New Roman" w:hAnsi="Times New Roman" w:cs="Times New Roman"/>
          <w:b/>
          <w:bCs/>
          <w:i/>
          <w:sz w:val="24"/>
          <w:szCs w:val="24"/>
        </w:rPr>
        <w:t>Karbohidrat dan Nitrogen</w:t>
      </w:r>
      <w:r w:rsidRPr="00BD5A25">
        <w:rPr>
          <w:rFonts w:ascii="Times New Roman" w:eastAsia="Times New Roman" w:hAnsi="Times New Roman" w:cs="Times New Roman"/>
          <w:b/>
          <w:bCs/>
          <w:i/>
          <w:sz w:val="24"/>
          <w:szCs w:val="24"/>
          <w:lang w:val="id-ID"/>
        </w:rPr>
        <w:t xml:space="preserve"> (C/N ratio), </w:t>
      </w:r>
      <w:r w:rsidRPr="00BD5A25">
        <w:rPr>
          <w:rFonts w:ascii="Times New Roman" w:eastAsia="Times New Roman" w:hAnsi="Times New Roman" w:cs="Times New Roman"/>
          <w:b/>
          <w:bCs/>
          <w:i/>
          <w:sz w:val="24"/>
          <w:szCs w:val="24"/>
        </w:rPr>
        <w:t>Salak</w:t>
      </w:r>
      <w:r w:rsidRPr="00BD5A25">
        <w:rPr>
          <w:rFonts w:ascii="Times New Roman" w:eastAsia="Times New Roman" w:hAnsi="Times New Roman" w:cs="Times New Roman"/>
          <w:b/>
          <w:bCs/>
          <w:i/>
          <w:sz w:val="24"/>
          <w:szCs w:val="24"/>
          <w:lang w:val="id-ID"/>
        </w:rPr>
        <w:t xml:space="preserve"> Sidimpuan,   </w:t>
      </w:r>
    </w:p>
    <w:p w:rsidR="00BD5A25" w:rsidRPr="00BD5A25" w:rsidRDefault="00BD5A25" w:rsidP="00BD5A25">
      <w:pPr>
        <w:spacing w:after="0" w:line="240" w:lineRule="auto"/>
        <w:ind w:left="1134" w:hanging="1134"/>
        <w:rPr>
          <w:rFonts w:ascii="Times New Roman" w:eastAsia="Times New Roman" w:hAnsi="Times New Roman" w:cs="Times New Roman"/>
          <w:b/>
          <w:bCs/>
          <w:i/>
          <w:sz w:val="24"/>
          <w:szCs w:val="24"/>
          <w:lang w:val="id-ID"/>
        </w:rPr>
      </w:pPr>
      <w:r w:rsidRPr="00BD5A25">
        <w:rPr>
          <w:rFonts w:ascii="Times New Roman" w:eastAsia="Times New Roman" w:hAnsi="Times New Roman" w:cs="Times New Roman"/>
          <w:b/>
          <w:bCs/>
          <w:i/>
          <w:sz w:val="24"/>
          <w:szCs w:val="24"/>
          <w:lang w:val="id-ID"/>
        </w:rPr>
        <w:t xml:space="preserve">                     Amonium Sulfat (ZA)</w:t>
      </w:r>
    </w:p>
    <w:p w:rsidR="00BD5A25" w:rsidRDefault="00BD5A25" w:rsidP="00BD5A25">
      <w:pPr>
        <w:spacing w:line="240" w:lineRule="auto"/>
        <w:jc w:val="both"/>
        <w:rPr>
          <w:rFonts w:ascii="Times New Roman" w:eastAsia="Times New Roman" w:hAnsi="Times New Roman" w:cs="Times New Roman"/>
          <w:b/>
          <w:sz w:val="24"/>
          <w:szCs w:val="24"/>
        </w:rPr>
      </w:pPr>
    </w:p>
    <w:p w:rsidR="00BD5A25" w:rsidRDefault="00BD5A25" w:rsidP="00BD5A25">
      <w:pPr>
        <w:spacing w:line="240" w:lineRule="auto"/>
        <w:jc w:val="both"/>
        <w:rPr>
          <w:rFonts w:ascii="Times New Roman" w:eastAsia="Times New Roman" w:hAnsi="Times New Roman" w:cs="Times New Roman"/>
          <w:b/>
          <w:sz w:val="24"/>
          <w:szCs w:val="24"/>
        </w:rPr>
        <w:sectPr w:rsidR="00BD5A25" w:rsidSect="00FD473D">
          <w:headerReference w:type="default" r:id="rId7"/>
          <w:footerReference w:type="default" r:id="rId8"/>
          <w:pgSz w:w="12240" w:h="15840"/>
          <w:pgMar w:top="1701" w:right="1701" w:bottom="1701" w:left="2268" w:header="709" w:footer="709" w:gutter="0"/>
          <w:pgNumType w:start="19"/>
          <w:cols w:space="708"/>
          <w:docGrid w:linePitch="360"/>
        </w:sectPr>
      </w:pPr>
    </w:p>
    <w:p w:rsidR="00BD5A25" w:rsidRDefault="00BF2234" w:rsidP="00BD5A25">
      <w:pPr>
        <w:spacing w:after="0" w:line="240" w:lineRule="auto"/>
        <w:jc w:val="both"/>
        <w:rPr>
          <w:rFonts w:ascii="Times New Roman" w:hAnsi="Times New Roman"/>
          <w:b/>
          <w:sz w:val="24"/>
          <w:szCs w:val="24"/>
        </w:rPr>
      </w:pPr>
      <w:r>
        <w:rPr>
          <w:rFonts w:ascii="Times New Roman" w:eastAsia="Times New Roman" w:hAnsi="Times New Roman" w:cs="Times New Roman"/>
          <w:b/>
          <w:sz w:val="24"/>
          <w:szCs w:val="24"/>
          <w:lang w:val="id-ID"/>
        </w:rPr>
        <w:lastRenderedPageBreak/>
        <w:t xml:space="preserve">BAB I </w:t>
      </w:r>
      <w:r w:rsidR="00BD5A25" w:rsidRPr="005720BC">
        <w:rPr>
          <w:rFonts w:ascii="Times New Roman" w:eastAsia="Times New Roman" w:hAnsi="Times New Roman" w:cs="Times New Roman"/>
          <w:b/>
          <w:sz w:val="24"/>
          <w:szCs w:val="24"/>
        </w:rPr>
        <w:t>PENDAHULUAN</w:t>
      </w:r>
    </w:p>
    <w:p w:rsidR="00BD5A25" w:rsidRPr="006811BA" w:rsidRDefault="00BD5A25" w:rsidP="00BD5A25">
      <w:pPr>
        <w:spacing w:after="0" w:line="240" w:lineRule="auto"/>
        <w:ind w:firstLine="567"/>
        <w:jc w:val="both"/>
        <w:rPr>
          <w:rFonts w:ascii="Times New Roman" w:hAnsi="Times New Roman"/>
          <w:b/>
          <w:sz w:val="24"/>
          <w:szCs w:val="24"/>
        </w:rPr>
      </w:pPr>
      <w:r w:rsidRPr="005720BC">
        <w:rPr>
          <w:rFonts w:ascii="Times New Roman" w:eastAsia="Times New Roman" w:hAnsi="Times New Roman" w:cs="Times New Roman"/>
          <w:sz w:val="24"/>
          <w:szCs w:val="24"/>
        </w:rPr>
        <w:t>Salak</w:t>
      </w:r>
      <w:r>
        <w:rPr>
          <w:rFonts w:ascii="Times New Roman" w:eastAsia="Times New Roman" w:hAnsi="Times New Roman" w:cs="Times New Roman"/>
          <w:i/>
          <w:sz w:val="24"/>
          <w:szCs w:val="24"/>
        </w:rPr>
        <w:t>(</w:t>
      </w:r>
      <w:r w:rsidRPr="008F7047">
        <w:rPr>
          <w:rFonts w:ascii="Times New Roman" w:eastAsia="Times New Roman" w:hAnsi="Times New Roman" w:cs="Times New Roman"/>
          <w:i/>
          <w:sz w:val="24"/>
          <w:szCs w:val="24"/>
        </w:rPr>
        <w:t>Salacca sumatrana</w:t>
      </w:r>
      <w:r>
        <w:rPr>
          <w:rFonts w:ascii="Times New Roman" w:eastAsia="Times New Roman" w:hAnsi="Times New Roman" w:cs="Times New Roman"/>
          <w:i/>
          <w:sz w:val="24"/>
          <w:szCs w:val="24"/>
        </w:rPr>
        <w:t>)</w:t>
      </w:r>
      <w:r w:rsidRPr="005720BC">
        <w:rPr>
          <w:rFonts w:ascii="Times New Roman" w:eastAsia="Times New Roman" w:hAnsi="Times New Roman" w:cs="Times New Roman"/>
          <w:sz w:val="24"/>
          <w:szCs w:val="24"/>
        </w:rPr>
        <w:t xml:space="preserve"> merupakan komoditas asli Indonesia, dapat tumbuh di dataran rendah sampai lebih dari 800 meter di atas permukaan laut (Sutoyo dan Suprapto, 2010). Pada umumnya </w:t>
      </w:r>
      <w:r w:rsidRPr="008F7047">
        <w:rPr>
          <w:rFonts w:ascii="Times New Roman" w:eastAsia="Times New Roman" w:hAnsi="Times New Roman" w:cs="Times New Roman"/>
          <w:i/>
          <w:sz w:val="24"/>
          <w:szCs w:val="24"/>
        </w:rPr>
        <w:t xml:space="preserve">Salacca sumatrana </w:t>
      </w:r>
      <w:r w:rsidRPr="005720BC">
        <w:rPr>
          <w:rFonts w:ascii="Times New Roman" w:eastAsia="Times New Roman" w:hAnsi="Times New Roman" w:cs="Times New Roman"/>
          <w:sz w:val="24"/>
          <w:szCs w:val="24"/>
        </w:rPr>
        <w:t xml:space="preserve">berasal dari Tapanuli Selatan, namun sentra produksinya terkenal di daerah Sidimpuan. Salak ini dibudidayakan sudah lama, yaitu mulai sekitar tahun 1930. Masyarakat di daerah setempat mempercayai bahwa salak ini dapat </w:t>
      </w:r>
      <w:r w:rsidRPr="005720BC">
        <w:rPr>
          <w:rFonts w:ascii="Times New Roman" w:eastAsia="Times New Roman" w:hAnsi="Times New Roman" w:cs="Times New Roman"/>
          <w:sz w:val="24"/>
          <w:szCs w:val="24"/>
        </w:rPr>
        <w:lastRenderedPageBreak/>
        <w:t>menambah nafsu makan. Buahnya berbentuk bulat telur terbalik cenderung ke bulat. Kulit buahnya bersisik besar dan berwarna cokelat kehitaman. Uniknya, daging buahnya yang tebal berwarna kuning tua dan berwarna merah. Rasanya manis bercampur asam, berair, dan tidak terasa sepatnya. Bijinya berukuran relatif besar dan berwarna cokelat muda. Ukuran buahnya bervariasi dari kecil sampai besar (Admin, 2007).</w:t>
      </w:r>
    </w:p>
    <w:p w:rsidR="00BD5A25" w:rsidRDefault="00BD5A25" w:rsidP="00BD5A25">
      <w:pPr>
        <w:spacing w:line="240" w:lineRule="auto"/>
        <w:ind w:firstLine="567"/>
        <w:jc w:val="both"/>
        <w:rPr>
          <w:rFonts w:ascii="Times New Roman" w:eastAsia="Times New Roman" w:hAnsi="Times New Roman" w:cs="Times New Roman"/>
          <w:sz w:val="24"/>
          <w:szCs w:val="24"/>
        </w:rPr>
      </w:pPr>
      <w:r w:rsidRPr="00C02A17">
        <w:rPr>
          <w:rFonts w:ascii="Times New Roman" w:eastAsia="Times New Roman" w:hAnsi="Times New Roman" w:cs="Times New Roman"/>
          <w:sz w:val="24"/>
          <w:szCs w:val="24"/>
        </w:rPr>
        <w:lastRenderedPageBreak/>
        <w:t>Penyebab penurunan produksi salak sidimpuan adalah mas</w:t>
      </w:r>
      <w:r>
        <w:rPr>
          <w:rFonts w:ascii="Times New Roman" w:eastAsia="Times New Roman" w:hAnsi="Times New Roman" w:cs="Times New Roman"/>
          <w:sz w:val="24"/>
          <w:szCs w:val="24"/>
        </w:rPr>
        <w:t>a</w:t>
      </w:r>
      <w:r w:rsidRPr="00C02A17">
        <w:rPr>
          <w:rFonts w:ascii="Times New Roman" w:eastAsia="Times New Roman" w:hAnsi="Times New Roman" w:cs="Times New Roman"/>
          <w:sz w:val="24"/>
          <w:szCs w:val="24"/>
        </w:rPr>
        <w:t>lah teknik budidaya yang belum intensif</w:t>
      </w:r>
      <w:r>
        <w:rPr>
          <w:rFonts w:ascii="Times New Roman" w:eastAsia="Times New Roman" w:hAnsi="Times New Roman" w:cs="Times New Roman"/>
          <w:sz w:val="24"/>
          <w:szCs w:val="24"/>
        </w:rPr>
        <w:t xml:space="preserve">, </w:t>
      </w:r>
      <w:r w:rsidRPr="00C02A17">
        <w:rPr>
          <w:rFonts w:ascii="Times New Roman" w:eastAsia="Times New Roman" w:hAnsi="Times New Roman" w:cs="Times New Roman"/>
          <w:sz w:val="24"/>
          <w:szCs w:val="24"/>
        </w:rPr>
        <w:t>bahkan cenderung masih tradisional.  Faktor penyebab berikutnya ad</w:t>
      </w:r>
      <w:r>
        <w:rPr>
          <w:rFonts w:ascii="Times New Roman" w:eastAsia="Times New Roman" w:hAnsi="Times New Roman" w:cs="Times New Roman"/>
          <w:sz w:val="24"/>
          <w:szCs w:val="24"/>
        </w:rPr>
        <w:t>a</w:t>
      </w:r>
      <w:r w:rsidRPr="00C02A17">
        <w:rPr>
          <w:rFonts w:ascii="Times New Roman" w:eastAsia="Times New Roman" w:hAnsi="Times New Roman" w:cs="Times New Roman"/>
          <w:sz w:val="24"/>
          <w:szCs w:val="24"/>
        </w:rPr>
        <w:t>lah keberadaan unsur hara, dan hormon  tumbuh dalam tubuh tanaman.  Terjadinya kekurangan unsur hara dalam tubuh tanaman tentunya tidak bisa dilepaskan dari keberadaan unsur hara dalam tanah.</w:t>
      </w:r>
      <w:r w:rsidRPr="005720BC">
        <w:rPr>
          <w:rFonts w:ascii="Times New Roman" w:eastAsia="Times New Roman" w:hAnsi="Times New Roman" w:cs="Times New Roman"/>
          <w:sz w:val="24"/>
          <w:szCs w:val="24"/>
        </w:rPr>
        <w:t>Kegagalan produksi antara lain disebabkan karena terjadinya kegagalan pembentukan buah yang dimana dalam proses pembentukan buah di dahului dengan pembungaan pada tanaman salak, pembungaan pada tanaman salak yang gagal dipengaruhi oleh faktor lingkungan (</w:t>
      </w:r>
      <w:r w:rsidRPr="005720BC">
        <w:rPr>
          <w:rFonts w:ascii="Times New Roman" w:eastAsia="Times New Roman" w:hAnsi="Times New Roman" w:cs="Times New Roman"/>
          <w:i/>
          <w:iCs/>
          <w:sz w:val="24"/>
          <w:szCs w:val="24"/>
        </w:rPr>
        <w:t>eksternal)</w:t>
      </w:r>
      <w:r w:rsidRPr="005720BC">
        <w:rPr>
          <w:rFonts w:ascii="Times New Roman" w:eastAsia="Times New Roman" w:hAnsi="Times New Roman" w:cs="Times New Roman"/>
          <w:sz w:val="24"/>
          <w:szCs w:val="24"/>
        </w:rPr>
        <w:t xml:space="preserve"> dan internal yang kurang mendukung. Faktor internal yang dimaksud adalah rendahnya kandungan </w:t>
      </w:r>
      <w:r>
        <w:rPr>
          <w:rFonts w:ascii="Times New Roman" w:eastAsia="Times New Roman" w:hAnsi="Times New Roman" w:cs="Times New Roman"/>
          <w:sz w:val="24"/>
          <w:szCs w:val="24"/>
        </w:rPr>
        <w:t>rasio Karbohidrat Nitrogen.Perimbangan rasio Karbohidrat dan Nitrogen akan menentukan perimbangan terjadinya fase vegatatif dan generatif. Jumlah nitrogen yang lebih tinggi atau  rasio Karbohidrat Nitrogen yang kecil akan membuat tanaman tetap pada fase vegetatif tentu saja akan mengalami masalah pada proses pembentukan buah. Namun nilai  Karbohidrat yang  terlalu tinggi tanpa diimbangi oleh jumlah nitrogen yang cukup akan menyebabkan kematian tanaman atau tidak akan berbuah p</w:t>
      </w:r>
      <w:r>
        <w:rPr>
          <w:rFonts w:ascii="Times New Roman" w:hAnsi="Times New Roman"/>
          <w:sz w:val="24"/>
          <w:szCs w:val="24"/>
        </w:rPr>
        <w:t>ada musim berikutnya</w:t>
      </w:r>
      <w:r>
        <w:rPr>
          <w:rFonts w:ascii="Times New Roman" w:eastAsia="Times New Roman" w:hAnsi="Times New Roman" w:cs="Times New Roman"/>
          <w:sz w:val="24"/>
          <w:szCs w:val="24"/>
        </w:rPr>
        <w:t xml:space="preserve"> (Endah, 2008)</w:t>
      </w:r>
      <w:r>
        <w:rPr>
          <w:rFonts w:ascii="Times New Roman" w:hAnsi="Times New Roman"/>
          <w:sz w:val="24"/>
          <w:szCs w:val="24"/>
        </w:rPr>
        <w:t xml:space="preserve">. </w:t>
      </w:r>
      <w:r w:rsidRPr="005720BC">
        <w:rPr>
          <w:rFonts w:ascii="Times New Roman" w:eastAsia="Times New Roman" w:hAnsi="Times New Roman" w:cs="Times New Roman"/>
          <w:sz w:val="24"/>
          <w:szCs w:val="24"/>
        </w:rPr>
        <w:t>Pupuk ZA memberikan unsur N yang mudah tersedia dalam waktu yang cukup cepat bagi tanaman. Unsur lain yang terkandung dalam pupuk ZA adalah sulfur (S) yang dipergunakan dalam pembentukan buah.</w:t>
      </w:r>
    </w:p>
    <w:p w:rsidR="00BD5A25" w:rsidRDefault="00BD5A25" w:rsidP="00BD5A25">
      <w:pPr>
        <w:pStyle w:val="ListParagraph"/>
        <w:tabs>
          <w:tab w:val="left" w:pos="709"/>
        </w:tabs>
        <w:ind w:left="0" w:firstLine="567"/>
        <w:rPr>
          <w:rFonts w:ascii="Times New Roman" w:hAnsi="Times New Roman"/>
          <w:sz w:val="24"/>
          <w:szCs w:val="24"/>
          <w:lang w:val="en-US"/>
        </w:rPr>
      </w:pPr>
      <w:r w:rsidRPr="005720BC">
        <w:rPr>
          <w:rFonts w:ascii="Times New Roman" w:hAnsi="Times New Roman"/>
          <w:sz w:val="24"/>
          <w:szCs w:val="24"/>
        </w:rPr>
        <w:lastRenderedPageBreak/>
        <w:t>Penelitian ini bertujuan</w:t>
      </w:r>
      <w:r>
        <w:rPr>
          <w:rFonts w:ascii="Times New Roman" w:hAnsi="Times New Roman"/>
          <w:sz w:val="24"/>
          <w:szCs w:val="24"/>
        </w:rPr>
        <w:t xml:space="preserve"> untuk mengetahui</w:t>
      </w:r>
      <w:r>
        <w:rPr>
          <w:rFonts w:ascii="Times New Roman" w:hAnsi="Times New Roman"/>
          <w:sz w:val="24"/>
          <w:szCs w:val="24"/>
          <w:lang w:val="en-US"/>
        </w:rPr>
        <w:t xml:space="preserve"> perbandingan </w:t>
      </w:r>
      <w:r>
        <w:rPr>
          <w:rFonts w:ascii="Times New Roman" w:hAnsi="Times New Roman"/>
          <w:sz w:val="24"/>
          <w:szCs w:val="24"/>
        </w:rPr>
        <w:t>kandungan rasio karbohidrat dan nitrogen daun tanaman s</w:t>
      </w:r>
      <w:r w:rsidRPr="005720BC">
        <w:rPr>
          <w:rFonts w:ascii="Times New Roman" w:hAnsi="Times New Roman"/>
          <w:sz w:val="24"/>
          <w:szCs w:val="24"/>
        </w:rPr>
        <w:t>alak Sidimpuan (</w:t>
      </w:r>
      <w:r>
        <w:rPr>
          <w:rFonts w:ascii="Times New Roman" w:hAnsi="Times New Roman"/>
          <w:i/>
          <w:sz w:val="24"/>
          <w:szCs w:val="24"/>
        </w:rPr>
        <w:t>Salacca Sumatrana</w:t>
      </w:r>
      <w:r w:rsidRPr="005720BC">
        <w:rPr>
          <w:rFonts w:ascii="Times New Roman" w:hAnsi="Times New Roman"/>
          <w:sz w:val="24"/>
          <w:szCs w:val="24"/>
        </w:rPr>
        <w:t>Becc) Sebelum dan Sesudah Pemupukan</w:t>
      </w:r>
      <w:r>
        <w:rPr>
          <w:rFonts w:ascii="Times New Roman" w:hAnsi="Times New Roman"/>
          <w:sz w:val="24"/>
          <w:szCs w:val="24"/>
          <w:lang w:val="en-US"/>
        </w:rPr>
        <w:t xml:space="preserve"> ZA</w:t>
      </w:r>
      <w:r w:rsidRPr="005720BC">
        <w:rPr>
          <w:rFonts w:ascii="Times New Roman" w:hAnsi="Times New Roman"/>
          <w:sz w:val="24"/>
          <w:szCs w:val="24"/>
        </w:rPr>
        <w:t>.</w:t>
      </w:r>
    </w:p>
    <w:p w:rsidR="00BD5A25" w:rsidRPr="001141AD" w:rsidRDefault="00BD5A25" w:rsidP="00BD5A25">
      <w:pPr>
        <w:pStyle w:val="ListParagraph"/>
        <w:tabs>
          <w:tab w:val="left" w:pos="709"/>
        </w:tabs>
        <w:ind w:left="0" w:firstLine="426"/>
        <w:rPr>
          <w:rFonts w:ascii="Times New Roman" w:hAnsi="Times New Roman"/>
          <w:sz w:val="24"/>
          <w:szCs w:val="24"/>
          <w:lang w:val="en-US"/>
        </w:rPr>
      </w:pPr>
    </w:p>
    <w:p w:rsidR="00BD5A25" w:rsidRPr="00BC4794" w:rsidRDefault="00BF2234" w:rsidP="00BD5A25">
      <w:pPr>
        <w:pStyle w:val="NoSpacing"/>
        <w:rPr>
          <w:rFonts w:ascii="Times New Roman" w:hAnsi="Times New Roman"/>
          <w:b/>
          <w:sz w:val="24"/>
          <w:szCs w:val="24"/>
          <w:lang w:val="en-US"/>
        </w:rPr>
      </w:pPr>
      <w:r>
        <w:rPr>
          <w:rFonts w:ascii="Times New Roman" w:hAnsi="Times New Roman"/>
          <w:b/>
          <w:sz w:val="24"/>
          <w:szCs w:val="24"/>
        </w:rPr>
        <w:t xml:space="preserve">BAB II </w:t>
      </w:r>
      <w:r w:rsidR="00BD5A25" w:rsidRPr="005720BC">
        <w:rPr>
          <w:rFonts w:ascii="Times New Roman" w:hAnsi="Times New Roman"/>
          <w:b/>
          <w:sz w:val="24"/>
          <w:szCs w:val="24"/>
        </w:rPr>
        <w:t>METODE PENELITIAN</w:t>
      </w:r>
    </w:p>
    <w:p w:rsidR="00BD5A25" w:rsidRPr="00BC4794" w:rsidRDefault="00BD5A25" w:rsidP="00BD5A25">
      <w:pPr>
        <w:pStyle w:val="NoSpacing"/>
        <w:ind w:firstLine="567"/>
        <w:rPr>
          <w:rFonts w:ascii="Times New Roman" w:hAnsi="Times New Roman"/>
          <w:sz w:val="24"/>
          <w:szCs w:val="24"/>
          <w:lang w:val="en-US"/>
        </w:rPr>
      </w:pPr>
      <w:r w:rsidRPr="005720BC">
        <w:rPr>
          <w:rFonts w:ascii="Times New Roman" w:hAnsi="Times New Roman"/>
          <w:sz w:val="24"/>
          <w:szCs w:val="24"/>
        </w:rPr>
        <w:t xml:space="preserve">Penelitian ini </w:t>
      </w:r>
      <w:r>
        <w:rPr>
          <w:rFonts w:ascii="Times New Roman" w:hAnsi="Times New Roman"/>
          <w:sz w:val="24"/>
          <w:szCs w:val="24"/>
        </w:rPr>
        <w:t>telah</w:t>
      </w:r>
      <w:r w:rsidRPr="005720BC">
        <w:rPr>
          <w:rFonts w:ascii="Times New Roman" w:hAnsi="Times New Roman"/>
          <w:sz w:val="24"/>
          <w:szCs w:val="24"/>
        </w:rPr>
        <w:t xml:space="preserve"> dilaksanakanpada bulan </w:t>
      </w:r>
      <w:r>
        <w:rPr>
          <w:rFonts w:ascii="Times New Roman" w:hAnsi="Times New Roman"/>
          <w:sz w:val="24"/>
          <w:szCs w:val="24"/>
          <w:lang w:val="en-US"/>
        </w:rPr>
        <w:t>Maret</w:t>
      </w:r>
      <w:r w:rsidRPr="005720BC">
        <w:rPr>
          <w:rFonts w:ascii="Times New Roman" w:hAnsi="Times New Roman"/>
          <w:sz w:val="24"/>
          <w:szCs w:val="24"/>
        </w:rPr>
        <w:t xml:space="preserve"> sampai dengan </w:t>
      </w:r>
      <w:r>
        <w:rPr>
          <w:rFonts w:ascii="Times New Roman" w:hAnsi="Times New Roman"/>
          <w:sz w:val="24"/>
          <w:szCs w:val="24"/>
          <w:lang w:val="en-US"/>
        </w:rPr>
        <w:t>bulan Juni</w:t>
      </w:r>
      <w:r w:rsidRPr="005720BC">
        <w:rPr>
          <w:rFonts w:ascii="Times New Roman" w:hAnsi="Times New Roman"/>
          <w:sz w:val="24"/>
          <w:szCs w:val="24"/>
          <w:lang w:val="en-US"/>
        </w:rPr>
        <w:t xml:space="preserve"> 2018</w:t>
      </w:r>
      <w:r w:rsidRPr="005720BC">
        <w:rPr>
          <w:rFonts w:ascii="Times New Roman" w:hAnsi="Times New Roman"/>
          <w:sz w:val="24"/>
          <w:szCs w:val="24"/>
        </w:rPr>
        <w:t xml:space="preserve"> di Desa Palopat Maria Kecamatan Padangsidimpuan Hutaimbaru Kota Padangsidimpuan</w:t>
      </w:r>
      <w:r w:rsidRPr="008D6919">
        <w:rPr>
          <w:rFonts w:ascii="Times New Roman" w:hAnsi="Times New Roman"/>
          <w:sz w:val="24"/>
          <w:szCs w:val="24"/>
        </w:rPr>
        <w:t>± 450 m dpl</w:t>
      </w:r>
      <w:r w:rsidRPr="005720BC">
        <w:rPr>
          <w:rFonts w:ascii="Times New Roman" w:hAnsi="Times New Roman"/>
          <w:sz w:val="24"/>
          <w:szCs w:val="24"/>
        </w:rPr>
        <w:t xml:space="preserve">, </w:t>
      </w:r>
      <w:r>
        <w:rPr>
          <w:rFonts w:ascii="Times New Roman" w:hAnsi="Times New Roman"/>
          <w:sz w:val="24"/>
          <w:szCs w:val="24"/>
        </w:rPr>
        <w:t xml:space="preserve">dan </w:t>
      </w:r>
      <w:r>
        <w:rPr>
          <w:rFonts w:ascii="Times New Roman" w:hAnsi="Times New Roman"/>
          <w:sz w:val="24"/>
          <w:szCs w:val="24"/>
          <w:lang w:val="en-US"/>
        </w:rPr>
        <w:t>a</w:t>
      </w:r>
      <w:r w:rsidRPr="005720BC">
        <w:rPr>
          <w:rFonts w:ascii="Times New Roman" w:hAnsi="Times New Roman"/>
          <w:sz w:val="24"/>
          <w:szCs w:val="24"/>
        </w:rPr>
        <w:t>nalisis kandunga</w:t>
      </w:r>
      <w:r>
        <w:rPr>
          <w:rFonts w:ascii="Times New Roman" w:hAnsi="Times New Roman"/>
          <w:sz w:val="24"/>
          <w:szCs w:val="24"/>
        </w:rPr>
        <w:t xml:space="preserve">n  </w:t>
      </w:r>
      <w:r>
        <w:rPr>
          <w:rFonts w:ascii="Times New Roman" w:hAnsi="Times New Roman"/>
          <w:sz w:val="24"/>
          <w:szCs w:val="24"/>
          <w:lang w:val="en-US"/>
        </w:rPr>
        <w:t>k</w:t>
      </w:r>
      <w:r w:rsidRPr="005720BC">
        <w:rPr>
          <w:rFonts w:ascii="Times New Roman" w:hAnsi="Times New Roman"/>
          <w:sz w:val="24"/>
          <w:szCs w:val="24"/>
        </w:rPr>
        <w:t>arb</w:t>
      </w:r>
      <w:r>
        <w:rPr>
          <w:rFonts w:ascii="Times New Roman" w:hAnsi="Times New Roman"/>
          <w:sz w:val="24"/>
          <w:szCs w:val="24"/>
        </w:rPr>
        <w:t xml:space="preserve">ohidrat dan </w:t>
      </w:r>
      <w:r>
        <w:rPr>
          <w:rFonts w:ascii="Times New Roman" w:hAnsi="Times New Roman"/>
          <w:sz w:val="24"/>
          <w:szCs w:val="24"/>
          <w:lang w:val="en-US"/>
        </w:rPr>
        <w:t>n</w:t>
      </w:r>
      <w:r w:rsidRPr="005720BC">
        <w:rPr>
          <w:rFonts w:ascii="Times New Roman" w:hAnsi="Times New Roman"/>
          <w:sz w:val="24"/>
          <w:szCs w:val="24"/>
        </w:rPr>
        <w:t>itrogen dilakukan di Laboratorium</w:t>
      </w:r>
      <w:r>
        <w:rPr>
          <w:rFonts w:ascii="Times New Roman" w:hAnsi="Times New Roman"/>
          <w:sz w:val="24"/>
          <w:szCs w:val="24"/>
        </w:rPr>
        <w:t xml:space="preserve"> Jurusan Tanah Fakultas Pertanian</w:t>
      </w:r>
      <w:r w:rsidRPr="005720BC">
        <w:rPr>
          <w:rFonts w:ascii="Times New Roman" w:hAnsi="Times New Roman"/>
          <w:sz w:val="24"/>
          <w:szCs w:val="24"/>
        </w:rPr>
        <w:t xml:space="preserve"> Universitas Andalas Padang</w:t>
      </w:r>
      <w:r w:rsidRPr="005720BC">
        <w:rPr>
          <w:rFonts w:ascii="Times New Roman" w:hAnsi="Times New Roman"/>
          <w:sz w:val="24"/>
          <w:szCs w:val="24"/>
          <w:lang w:val="en-US"/>
        </w:rPr>
        <w:t>.</w:t>
      </w:r>
    </w:p>
    <w:p w:rsidR="00BD5A25" w:rsidRPr="005720BC" w:rsidRDefault="00BD5A25" w:rsidP="00BD5A25">
      <w:pPr>
        <w:pStyle w:val="NoSpacing"/>
        <w:ind w:firstLine="567"/>
        <w:rPr>
          <w:rFonts w:ascii="Times New Roman" w:hAnsi="Times New Roman"/>
          <w:sz w:val="24"/>
          <w:szCs w:val="24"/>
        </w:rPr>
      </w:pPr>
      <w:r w:rsidRPr="005720BC">
        <w:rPr>
          <w:rFonts w:ascii="Times New Roman" w:hAnsi="Times New Roman"/>
          <w:sz w:val="24"/>
          <w:szCs w:val="24"/>
        </w:rPr>
        <w:t>Alat yang dingunakan dalam penelitian ini yaitu : oven, timbangan,</w:t>
      </w:r>
      <w:r w:rsidRPr="005720BC">
        <w:rPr>
          <w:rFonts w:ascii="Times New Roman" w:hAnsi="Times New Roman"/>
          <w:bCs/>
          <w:i/>
          <w:color w:val="000000"/>
          <w:sz w:val="24"/>
          <w:szCs w:val="24"/>
        </w:rPr>
        <w:t>Flame Emission Spectrophometer (FES)</w:t>
      </w:r>
      <w:r>
        <w:rPr>
          <w:rFonts w:ascii="Times New Roman" w:hAnsi="Times New Roman"/>
          <w:sz w:val="24"/>
          <w:szCs w:val="24"/>
        </w:rPr>
        <w:t xml:space="preserve">, </w:t>
      </w:r>
      <w:r w:rsidRPr="005720BC">
        <w:rPr>
          <w:rFonts w:ascii="Times New Roman" w:hAnsi="Times New Roman"/>
          <w:sz w:val="24"/>
          <w:szCs w:val="24"/>
        </w:rPr>
        <w:t xml:space="preserve"> alat tulis, pisau, kamera,</w:t>
      </w:r>
      <w:r>
        <w:rPr>
          <w:rFonts w:ascii="Times New Roman" w:hAnsi="Times New Roman"/>
          <w:sz w:val="24"/>
          <w:szCs w:val="24"/>
          <w:lang w:val="en-US"/>
        </w:rPr>
        <w:t xml:space="preserve"> selang infuse,</w:t>
      </w:r>
      <w:r>
        <w:rPr>
          <w:rFonts w:ascii="Times New Roman" w:hAnsi="Times New Roman"/>
          <w:sz w:val="24"/>
          <w:szCs w:val="24"/>
        </w:rPr>
        <w:t xml:space="preserve"> papan merek, l</w:t>
      </w:r>
      <w:r>
        <w:rPr>
          <w:rFonts w:ascii="Times New Roman" w:hAnsi="Times New Roman"/>
          <w:sz w:val="24"/>
          <w:szCs w:val="24"/>
          <w:lang w:val="en-US"/>
        </w:rPr>
        <w:t>a</w:t>
      </w:r>
      <w:r w:rsidRPr="005720BC">
        <w:rPr>
          <w:rFonts w:ascii="Times New Roman" w:hAnsi="Times New Roman"/>
          <w:sz w:val="24"/>
          <w:szCs w:val="24"/>
        </w:rPr>
        <w:t>bel sampel penelitian dan bahan lain yang  mendukung penelitian ini.</w:t>
      </w:r>
    </w:p>
    <w:p w:rsidR="00BD5A25" w:rsidRPr="00BC4794" w:rsidRDefault="00BD5A25" w:rsidP="00BD5A25">
      <w:pPr>
        <w:pStyle w:val="NoSpacing"/>
        <w:ind w:firstLine="567"/>
        <w:rPr>
          <w:rFonts w:ascii="Times New Roman" w:hAnsi="Times New Roman"/>
          <w:sz w:val="24"/>
          <w:szCs w:val="24"/>
          <w:lang w:val="en-US"/>
        </w:rPr>
      </w:pPr>
      <w:r w:rsidRPr="005720BC">
        <w:rPr>
          <w:rFonts w:ascii="Times New Roman" w:hAnsi="Times New Roman"/>
          <w:sz w:val="24"/>
          <w:szCs w:val="24"/>
        </w:rPr>
        <w:t>Bahan yang digunak</w:t>
      </w:r>
      <w:r>
        <w:rPr>
          <w:rFonts w:ascii="Times New Roman" w:hAnsi="Times New Roman"/>
          <w:sz w:val="24"/>
          <w:szCs w:val="24"/>
        </w:rPr>
        <w:t xml:space="preserve">an dalam penelitian ini adalah </w:t>
      </w:r>
      <w:r>
        <w:rPr>
          <w:rFonts w:ascii="Times New Roman" w:hAnsi="Times New Roman"/>
          <w:sz w:val="24"/>
          <w:szCs w:val="24"/>
          <w:lang w:val="en-US"/>
        </w:rPr>
        <w:t>t</w:t>
      </w:r>
      <w:r w:rsidRPr="005720BC">
        <w:rPr>
          <w:rFonts w:ascii="Times New Roman" w:hAnsi="Times New Roman"/>
          <w:sz w:val="24"/>
          <w:szCs w:val="24"/>
        </w:rPr>
        <w:t>anaman salak yang telah berproduksi</w:t>
      </w:r>
      <w:r>
        <w:rPr>
          <w:rFonts w:ascii="Times New Roman" w:hAnsi="Times New Roman"/>
          <w:sz w:val="24"/>
          <w:szCs w:val="24"/>
          <w:lang w:val="en-US"/>
        </w:rPr>
        <w:t xml:space="preserve"> yang berumur </w:t>
      </w:r>
      <w:r w:rsidRPr="00A96004">
        <w:rPr>
          <w:rFonts w:ascii="Times New Roman" w:hAnsi="Times New Roman"/>
          <w:sz w:val="24"/>
          <w:szCs w:val="24"/>
          <w:u w:val="single"/>
          <w:lang w:val="en-US"/>
        </w:rPr>
        <w:t>+</w:t>
      </w:r>
      <w:r>
        <w:rPr>
          <w:rFonts w:ascii="Times New Roman" w:hAnsi="Times New Roman"/>
          <w:sz w:val="24"/>
          <w:szCs w:val="24"/>
          <w:lang w:val="en-US"/>
        </w:rPr>
        <w:t xml:space="preserve"> 20 tahun, pupuk ZA (amonium </w:t>
      </w:r>
      <w:r>
        <w:rPr>
          <w:rFonts w:ascii="Times New Roman" w:hAnsi="Times New Roman"/>
          <w:sz w:val="24"/>
          <w:szCs w:val="24"/>
        </w:rPr>
        <w:t>sulfat</w:t>
      </w:r>
      <w:r>
        <w:rPr>
          <w:rFonts w:ascii="Times New Roman" w:hAnsi="Times New Roman"/>
          <w:sz w:val="24"/>
          <w:szCs w:val="24"/>
          <w:lang w:val="en-US"/>
        </w:rPr>
        <w:t>), pupuk KCl, air</w:t>
      </w:r>
      <w:r w:rsidRPr="005720BC">
        <w:rPr>
          <w:rFonts w:ascii="Times New Roman" w:hAnsi="Times New Roman"/>
          <w:sz w:val="24"/>
          <w:szCs w:val="24"/>
        </w:rPr>
        <w:t xml:space="preserve"> dan daun tanaman salak yang terdapat  pada tanaman sampel serta bahan-bahan lain yang dibutuhkan dalam a</w:t>
      </w:r>
      <w:r>
        <w:rPr>
          <w:rFonts w:ascii="Times New Roman" w:hAnsi="Times New Roman"/>
          <w:sz w:val="24"/>
          <w:szCs w:val="24"/>
        </w:rPr>
        <w:t>nalisis unsur kandungan</w:t>
      </w:r>
      <w:r w:rsidRPr="005720BC">
        <w:rPr>
          <w:rFonts w:ascii="Times New Roman" w:hAnsi="Times New Roman"/>
          <w:sz w:val="24"/>
          <w:szCs w:val="24"/>
        </w:rPr>
        <w:t xml:space="preserve">  rasio</w:t>
      </w:r>
      <w:r>
        <w:rPr>
          <w:rFonts w:ascii="Times New Roman" w:hAnsi="Times New Roman"/>
          <w:sz w:val="24"/>
          <w:szCs w:val="24"/>
          <w:lang w:val="en-US"/>
        </w:rPr>
        <w:t>k</w:t>
      </w:r>
      <w:r w:rsidRPr="005720BC">
        <w:rPr>
          <w:rFonts w:ascii="Times New Roman" w:hAnsi="Times New Roman"/>
          <w:sz w:val="24"/>
          <w:szCs w:val="24"/>
        </w:rPr>
        <w:t xml:space="preserve">arbohidrat dan </w:t>
      </w:r>
      <w:r>
        <w:rPr>
          <w:rFonts w:ascii="Times New Roman" w:hAnsi="Times New Roman"/>
          <w:sz w:val="24"/>
          <w:szCs w:val="24"/>
          <w:lang w:val="en-US"/>
        </w:rPr>
        <w:t>n</w:t>
      </w:r>
      <w:r w:rsidRPr="005720BC">
        <w:rPr>
          <w:rFonts w:ascii="Times New Roman" w:hAnsi="Times New Roman"/>
          <w:sz w:val="24"/>
          <w:szCs w:val="24"/>
        </w:rPr>
        <w:t>itrogen</w:t>
      </w:r>
      <w:r>
        <w:rPr>
          <w:rFonts w:ascii="Times New Roman" w:hAnsi="Times New Roman"/>
          <w:sz w:val="24"/>
          <w:szCs w:val="24"/>
          <w:lang w:val="en-US"/>
        </w:rPr>
        <w:t xml:space="preserve"> daun.</w:t>
      </w:r>
    </w:p>
    <w:p w:rsidR="00BD5A25" w:rsidRDefault="00BD5A25" w:rsidP="00BD5A25">
      <w:pPr>
        <w:pStyle w:val="ListParagraph1"/>
        <w:tabs>
          <w:tab w:val="left" w:pos="567"/>
        </w:tabs>
        <w:autoSpaceDE w:val="0"/>
        <w:autoSpaceDN w:val="0"/>
        <w:adjustRightInd w:val="0"/>
        <w:spacing w:after="0" w:line="240" w:lineRule="auto"/>
        <w:ind w:left="0" w:firstLine="567"/>
        <w:mirrorIndents/>
        <w:jc w:val="both"/>
        <w:rPr>
          <w:rFonts w:ascii="Times New Roman" w:hAnsi="Times New Roman"/>
          <w:sz w:val="24"/>
          <w:szCs w:val="24"/>
        </w:rPr>
      </w:pPr>
      <w:r w:rsidRPr="00DF5C4C">
        <w:rPr>
          <w:rFonts w:ascii="Times New Roman" w:hAnsi="Times New Roman"/>
          <w:color w:val="000000"/>
          <w:sz w:val="24"/>
          <w:szCs w:val="24"/>
        </w:rPr>
        <w:t xml:space="preserve">Penelitian ini menggunakan metode survei dan pemilihan sampel berdasarkan </w:t>
      </w:r>
      <w:r w:rsidRPr="00DF5C4C">
        <w:rPr>
          <w:rFonts w:ascii="Times New Roman" w:hAnsi="Times New Roman"/>
          <w:i/>
          <w:color w:val="000000"/>
          <w:sz w:val="24"/>
          <w:szCs w:val="24"/>
        </w:rPr>
        <w:t>purposive sampling</w:t>
      </w:r>
      <w:r w:rsidRPr="00DF5C4C">
        <w:rPr>
          <w:rFonts w:ascii="Times New Roman" w:hAnsi="Times New Roman"/>
          <w:color w:val="000000"/>
          <w:sz w:val="24"/>
          <w:szCs w:val="24"/>
        </w:rPr>
        <w:t xml:space="preserve">yaitu </w:t>
      </w:r>
      <w:r w:rsidRPr="00DF5C4C">
        <w:rPr>
          <w:rFonts w:ascii="Times New Roman" w:hAnsi="Times New Roman"/>
          <w:sz w:val="24"/>
          <w:szCs w:val="24"/>
        </w:rPr>
        <w:t>teknik penentuan sampel dengan pertimbangan tertentu,</w:t>
      </w:r>
      <w:r w:rsidRPr="00DF5C4C">
        <w:rPr>
          <w:rFonts w:ascii="Times New Roman" w:hAnsi="Times New Roman"/>
          <w:color w:val="000000"/>
          <w:sz w:val="24"/>
          <w:szCs w:val="24"/>
        </w:rPr>
        <w:t>Kriteria tanaman sampel dalam penelitian ini adalah tanaman salak yang sedang</w:t>
      </w:r>
      <w:r w:rsidRPr="00A40A99">
        <w:rPr>
          <w:rFonts w:ascii="Times New Roman" w:hAnsi="Times New Roman"/>
          <w:sz w:val="24"/>
          <w:szCs w:val="24"/>
        </w:rPr>
        <w:t xml:space="preserve"> berproduksi dan mempunyai tandan </w:t>
      </w:r>
      <w:r w:rsidRPr="00A40A99">
        <w:rPr>
          <w:rFonts w:ascii="Times New Roman" w:hAnsi="Times New Roman"/>
          <w:sz w:val="24"/>
          <w:szCs w:val="24"/>
        </w:rPr>
        <w:lastRenderedPageBreak/>
        <w:t>bunga dan buah pad</w:t>
      </w:r>
      <w:r>
        <w:rPr>
          <w:rFonts w:ascii="Times New Roman" w:hAnsi="Times New Roman"/>
          <w:sz w:val="24"/>
          <w:szCs w:val="24"/>
        </w:rPr>
        <w:t>a masing-masing masing1</w:t>
      </w:r>
      <w:r>
        <w:rPr>
          <w:rFonts w:ascii="Times New Roman" w:hAnsi="Times New Roman"/>
          <w:sz w:val="24"/>
          <w:szCs w:val="24"/>
          <w:lang w:val="id-ID"/>
        </w:rPr>
        <w:t>0 tanaman sampel</w:t>
      </w:r>
      <w:r>
        <w:rPr>
          <w:rFonts w:ascii="Times New Roman" w:hAnsi="Times New Roman"/>
          <w:sz w:val="24"/>
          <w:szCs w:val="24"/>
        </w:rPr>
        <w:t>.</w:t>
      </w:r>
    </w:p>
    <w:p w:rsidR="00BD5A25" w:rsidRPr="00BC4794" w:rsidRDefault="00BD5A25" w:rsidP="00BD5A25">
      <w:pPr>
        <w:spacing w:line="240" w:lineRule="auto"/>
        <w:ind w:firstLine="567"/>
        <w:jc w:val="both"/>
        <w:rPr>
          <w:rFonts w:ascii="Times New Roman" w:hAnsi="Times New Roman"/>
          <w:sz w:val="24"/>
          <w:szCs w:val="24"/>
        </w:rPr>
      </w:pPr>
      <w:r>
        <w:rPr>
          <w:rFonts w:ascii="Times New Roman" w:hAnsi="Times New Roman"/>
          <w:sz w:val="24"/>
          <w:szCs w:val="24"/>
          <w:lang w:val="id-ID"/>
        </w:rPr>
        <w:t xml:space="preserve">Data yang telah diperoleh dianalisis dengn uji </w:t>
      </w:r>
      <w:r w:rsidRPr="00BF7C79">
        <w:rPr>
          <w:rFonts w:ascii="Times New Roman" w:hAnsi="Times New Roman"/>
          <w:i/>
          <w:sz w:val="24"/>
          <w:szCs w:val="24"/>
          <w:lang w:val="id-ID"/>
        </w:rPr>
        <w:t>t-test independent</w:t>
      </w:r>
      <w:r>
        <w:rPr>
          <w:rFonts w:ascii="Times New Roman" w:hAnsi="Times New Roman"/>
          <w:sz w:val="24"/>
          <w:szCs w:val="24"/>
          <w:lang w:val="id-ID"/>
        </w:rPr>
        <w:t xml:space="preserve">.   </w:t>
      </w:r>
      <w:r w:rsidRPr="00E77417">
        <w:rPr>
          <w:rFonts w:ascii="Times New Roman" w:hAnsi="Times New Roman"/>
          <w:sz w:val="24"/>
          <w:szCs w:val="24"/>
        </w:rPr>
        <w:t>Hipotetis nol ditolak jika nilai signifikan &lt; 0.05 = berbeda nyata, dan hipotetis nol diterima jika nilai signifikan&gt; 0.05 = tidak berbeda nyata</w:t>
      </w:r>
      <w:r>
        <w:rPr>
          <w:rFonts w:ascii="Times New Roman" w:hAnsi="Times New Roman"/>
          <w:sz w:val="24"/>
          <w:szCs w:val="24"/>
        </w:rPr>
        <w:t>.</w:t>
      </w:r>
    </w:p>
    <w:p w:rsidR="00BD5A25" w:rsidRPr="00BC4794" w:rsidRDefault="00BD5A25" w:rsidP="00BD5A25">
      <w:pPr>
        <w:spacing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Penelitian ini akan dilaksanakan dengan tahapan kegiatan berikut :</w:t>
      </w:r>
    </w:p>
    <w:p w:rsidR="00BD5A25" w:rsidRPr="00AD3E45" w:rsidRDefault="00BD5A25" w:rsidP="00BD5A25">
      <w:pPr>
        <w:pStyle w:val="ListParagraph1"/>
        <w:numPr>
          <w:ilvl w:val="0"/>
          <w:numId w:val="1"/>
        </w:numPr>
        <w:autoSpaceDE w:val="0"/>
        <w:autoSpaceDN w:val="0"/>
        <w:adjustRightInd w:val="0"/>
        <w:spacing w:after="0" w:line="240" w:lineRule="auto"/>
        <w:ind w:left="426" w:hanging="283"/>
        <w:jc w:val="both"/>
        <w:rPr>
          <w:rFonts w:ascii="Times New Roman" w:hAnsi="Times New Roman"/>
          <w:bCs/>
          <w:color w:val="000000"/>
          <w:sz w:val="24"/>
          <w:szCs w:val="24"/>
        </w:rPr>
      </w:pPr>
      <w:r>
        <w:rPr>
          <w:rFonts w:ascii="Times New Roman" w:hAnsi="Times New Roman"/>
          <w:bCs/>
          <w:color w:val="000000"/>
          <w:sz w:val="24"/>
          <w:szCs w:val="24"/>
        </w:rPr>
        <w:t xml:space="preserve">Penentuan  tanaman  sampel  dengan kriteria  memilih  tanaman  salak  yang  sehat  dan  produktif.  </w:t>
      </w:r>
      <w:r>
        <w:rPr>
          <w:rFonts w:ascii="Times New Roman" w:hAnsi="Times New Roman"/>
          <w:bCs/>
          <w:color w:val="000000"/>
          <w:sz w:val="24"/>
          <w:szCs w:val="24"/>
          <w:lang w:val="id-ID"/>
        </w:rPr>
        <w:t xml:space="preserve">Jumlah tanaman sampel </w:t>
      </w:r>
      <w:r>
        <w:rPr>
          <w:rFonts w:ascii="Times New Roman" w:hAnsi="Times New Roman"/>
          <w:bCs/>
          <w:color w:val="000000"/>
          <w:sz w:val="24"/>
          <w:szCs w:val="24"/>
        </w:rPr>
        <w:t>10 d</w:t>
      </w:r>
      <w:r>
        <w:rPr>
          <w:rFonts w:ascii="Times New Roman" w:hAnsi="Times New Roman"/>
          <w:bCs/>
          <w:color w:val="000000"/>
          <w:sz w:val="24"/>
          <w:szCs w:val="24"/>
          <w:lang w:val="id-ID"/>
        </w:rPr>
        <w:t>an jumlah daun yang di ambil</w:t>
      </w:r>
      <w:r>
        <w:rPr>
          <w:rFonts w:ascii="Times New Roman" w:hAnsi="Times New Roman"/>
          <w:bCs/>
          <w:color w:val="000000"/>
          <w:sz w:val="24"/>
          <w:szCs w:val="24"/>
        </w:rPr>
        <w:t xml:space="preserve"> pada</w:t>
      </w:r>
      <w:r>
        <w:rPr>
          <w:rFonts w:ascii="Times New Roman" w:hAnsi="Times New Roman"/>
          <w:bCs/>
          <w:color w:val="000000"/>
          <w:sz w:val="24"/>
          <w:szCs w:val="24"/>
          <w:lang w:val="id-ID"/>
        </w:rPr>
        <w:t xml:space="preserve"> masing-masing tanaman sampel adalah satu helai anak daun .Posisi anak daun </w:t>
      </w:r>
      <w:r>
        <w:rPr>
          <w:rFonts w:ascii="Times New Roman" w:hAnsi="Times New Roman"/>
          <w:bCs/>
          <w:color w:val="000000"/>
          <w:sz w:val="24"/>
          <w:szCs w:val="24"/>
        </w:rPr>
        <w:t xml:space="preserve">adalah </w:t>
      </w:r>
      <w:r>
        <w:rPr>
          <w:rFonts w:ascii="Times New Roman" w:hAnsi="Times New Roman"/>
          <w:bCs/>
          <w:color w:val="000000"/>
          <w:sz w:val="24"/>
          <w:szCs w:val="24"/>
          <w:lang w:val="id-ID"/>
        </w:rPr>
        <w:t>yang berada di bagian tengah masing-masing pelepah daun salak.</w:t>
      </w:r>
      <w:r>
        <w:rPr>
          <w:rFonts w:ascii="Times New Roman" w:hAnsi="Times New Roman"/>
          <w:bCs/>
          <w:color w:val="000000"/>
          <w:sz w:val="24"/>
          <w:szCs w:val="24"/>
        </w:rPr>
        <w:t>Memasang  label  pada  masing-masing tanaman sampel. Adapun  ukuran</w:t>
      </w:r>
      <w:r>
        <w:rPr>
          <w:rFonts w:ascii="Times New Roman" w:hAnsi="Times New Roman"/>
          <w:bCs/>
          <w:color w:val="000000"/>
          <w:sz w:val="24"/>
          <w:szCs w:val="24"/>
          <w:lang w:val="id-ID"/>
        </w:rPr>
        <w:t xml:space="preserve">modifikasi </w:t>
      </w:r>
      <w:r>
        <w:rPr>
          <w:rFonts w:ascii="Times New Roman" w:hAnsi="Times New Roman"/>
          <w:bCs/>
          <w:color w:val="000000"/>
          <w:sz w:val="24"/>
          <w:szCs w:val="24"/>
        </w:rPr>
        <w:t>dosis pupuk ZA  adalah  :</w:t>
      </w:r>
      <w:r>
        <w:rPr>
          <w:rFonts w:ascii="Times New Roman" w:hAnsi="Times New Roman"/>
          <w:bCs/>
          <w:color w:val="000000"/>
          <w:sz w:val="24"/>
          <w:szCs w:val="24"/>
          <w:lang w:val="id-ID"/>
        </w:rPr>
        <w:t xml:space="preserve"> P0 (tanpa pemupukan), P1 (250g ), P2 (300 g), P3 (350 g) dan P4 (400 g).  Semua perlakuan pemupukan ditambahkan pupuk KCl 40 g pertanaman.  </w:t>
      </w:r>
    </w:p>
    <w:p w:rsidR="00BD5A25" w:rsidRDefault="00BD5A25" w:rsidP="00BD5A25">
      <w:pPr>
        <w:pStyle w:val="ListParagraph1"/>
        <w:numPr>
          <w:ilvl w:val="0"/>
          <w:numId w:val="1"/>
        </w:numPr>
        <w:autoSpaceDE w:val="0"/>
        <w:autoSpaceDN w:val="0"/>
        <w:adjustRightInd w:val="0"/>
        <w:spacing w:after="0" w:line="240" w:lineRule="auto"/>
        <w:ind w:left="426" w:hanging="283"/>
        <w:jc w:val="both"/>
        <w:rPr>
          <w:rFonts w:ascii="Times New Roman" w:hAnsi="Times New Roman"/>
          <w:bCs/>
          <w:color w:val="000000"/>
          <w:sz w:val="24"/>
          <w:szCs w:val="24"/>
        </w:rPr>
      </w:pPr>
      <w:r>
        <w:rPr>
          <w:rFonts w:ascii="Times New Roman" w:hAnsi="Times New Roman"/>
          <w:bCs/>
          <w:color w:val="000000"/>
          <w:sz w:val="24"/>
          <w:szCs w:val="24"/>
        </w:rPr>
        <w:t xml:space="preserve">Melakukan  pengamatan  pada  masing-masing tanaman sampel  </w:t>
      </w:r>
      <w:r>
        <w:rPr>
          <w:rFonts w:ascii="Times New Roman" w:hAnsi="Times New Roman"/>
          <w:bCs/>
          <w:color w:val="000000"/>
          <w:sz w:val="24"/>
          <w:szCs w:val="24"/>
          <w:lang w:val="id-ID"/>
        </w:rPr>
        <w:t xml:space="preserve">yang sudah diaplikasikan pemupukan ZA </w:t>
      </w:r>
    </w:p>
    <w:p w:rsidR="00BD5A25" w:rsidRDefault="00BD5A25" w:rsidP="00BD5A25">
      <w:pPr>
        <w:pStyle w:val="ListParagraph1"/>
        <w:numPr>
          <w:ilvl w:val="0"/>
          <w:numId w:val="1"/>
        </w:numPr>
        <w:autoSpaceDE w:val="0"/>
        <w:autoSpaceDN w:val="0"/>
        <w:adjustRightInd w:val="0"/>
        <w:spacing w:after="0" w:line="240" w:lineRule="auto"/>
        <w:ind w:left="426" w:hanging="283"/>
        <w:jc w:val="both"/>
        <w:rPr>
          <w:rFonts w:ascii="Times New Roman" w:hAnsi="Times New Roman"/>
          <w:bCs/>
          <w:color w:val="000000"/>
          <w:sz w:val="24"/>
          <w:szCs w:val="24"/>
        </w:rPr>
      </w:pPr>
      <w:r>
        <w:rPr>
          <w:rFonts w:ascii="Times New Roman" w:hAnsi="Times New Roman"/>
          <w:bCs/>
          <w:color w:val="000000"/>
          <w:sz w:val="24"/>
          <w:szCs w:val="24"/>
          <w:lang w:val="id-ID"/>
        </w:rPr>
        <w:t>Melakukan pengambilan da</w:t>
      </w:r>
      <w:r>
        <w:rPr>
          <w:rFonts w:ascii="Times New Roman" w:hAnsi="Times New Roman"/>
          <w:bCs/>
          <w:color w:val="000000"/>
          <w:sz w:val="24"/>
          <w:szCs w:val="24"/>
        </w:rPr>
        <w:t>un</w:t>
      </w:r>
      <w:r>
        <w:rPr>
          <w:rFonts w:ascii="Times New Roman" w:hAnsi="Times New Roman"/>
          <w:bCs/>
          <w:color w:val="000000"/>
          <w:sz w:val="24"/>
          <w:szCs w:val="24"/>
          <w:lang w:val="id-ID"/>
        </w:rPr>
        <w:t xml:space="preserve"> dari</w:t>
      </w:r>
      <w:r>
        <w:rPr>
          <w:rFonts w:ascii="Times New Roman" w:hAnsi="Times New Roman"/>
          <w:bCs/>
          <w:color w:val="000000"/>
          <w:sz w:val="24"/>
          <w:szCs w:val="24"/>
        </w:rPr>
        <w:t xml:space="preserve"> tanaman sampel </w:t>
      </w:r>
      <w:r>
        <w:rPr>
          <w:rFonts w:ascii="Times New Roman" w:hAnsi="Times New Roman"/>
          <w:bCs/>
          <w:color w:val="000000"/>
          <w:sz w:val="24"/>
          <w:szCs w:val="24"/>
          <w:lang w:val="id-ID"/>
        </w:rPr>
        <w:t>yang sudah diaplikasikan pemupukanZA</w:t>
      </w:r>
      <w:r>
        <w:rPr>
          <w:rFonts w:ascii="Times New Roman" w:hAnsi="Times New Roman"/>
          <w:bCs/>
          <w:color w:val="000000"/>
          <w:sz w:val="24"/>
          <w:szCs w:val="24"/>
        </w:rPr>
        <w:t>.</w:t>
      </w:r>
    </w:p>
    <w:p w:rsidR="00BD5A25" w:rsidRDefault="00BD5A25" w:rsidP="00BD5A25">
      <w:pPr>
        <w:pStyle w:val="ListParagraph1"/>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color w:val="000000"/>
          <w:sz w:val="24"/>
          <w:szCs w:val="24"/>
        </w:rPr>
        <w:t xml:space="preserve">Paramater yang diamati adalah </w:t>
      </w:r>
      <w:r w:rsidRPr="00BA6009">
        <w:rPr>
          <w:rFonts w:ascii="Times New Roman" w:hAnsi="Times New Roman"/>
          <w:sz w:val="24"/>
          <w:szCs w:val="24"/>
        </w:rPr>
        <w:t>Kandungan Karbohidrat (%</w:t>
      </w:r>
      <w:r>
        <w:rPr>
          <w:rFonts w:ascii="Times New Roman" w:hAnsi="Times New Roman"/>
          <w:sz w:val="24"/>
          <w:szCs w:val="24"/>
        </w:rPr>
        <w:t>),</w:t>
      </w:r>
      <w:r w:rsidRPr="00BA6009">
        <w:rPr>
          <w:rFonts w:ascii="Times New Roman" w:hAnsi="Times New Roman"/>
          <w:bCs/>
          <w:sz w:val="24"/>
          <w:szCs w:val="24"/>
        </w:rPr>
        <w:t>Kandungan Nitrogen (%)</w:t>
      </w:r>
      <w:r>
        <w:rPr>
          <w:rFonts w:ascii="Times New Roman" w:hAnsi="Times New Roman"/>
          <w:bCs/>
          <w:sz w:val="24"/>
          <w:szCs w:val="24"/>
        </w:rPr>
        <w:t xml:space="preserve"> dan bobot panen.</w:t>
      </w:r>
    </w:p>
    <w:p w:rsidR="00BD5A25" w:rsidRPr="00A1145F" w:rsidRDefault="00BD5A25" w:rsidP="00BD5A25">
      <w:pPr>
        <w:pStyle w:val="ListParagraph1"/>
        <w:autoSpaceDE w:val="0"/>
        <w:autoSpaceDN w:val="0"/>
        <w:adjustRightInd w:val="0"/>
        <w:spacing w:after="0" w:line="240" w:lineRule="auto"/>
        <w:ind w:left="0"/>
        <w:jc w:val="both"/>
        <w:rPr>
          <w:rFonts w:ascii="Times New Roman" w:hAnsi="Times New Roman"/>
          <w:bCs/>
          <w:sz w:val="24"/>
          <w:szCs w:val="24"/>
        </w:rPr>
      </w:pPr>
    </w:p>
    <w:p w:rsidR="00BD5A25" w:rsidRDefault="00BD5A25" w:rsidP="00BD5A25">
      <w:pPr>
        <w:spacing w:line="240" w:lineRule="auto"/>
        <w:jc w:val="both"/>
        <w:rPr>
          <w:rFonts w:ascii="Times New Roman" w:eastAsia="Times New Roman" w:hAnsi="Times New Roman" w:cs="Times New Roman"/>
          <w:b/>
          <w:sz w:val="24"/>
          <w:szCs w:val="24"/>
          <w:lang w:val="id-ID"/>
        </w:rPr>
      </w:pPr>
    </w:p>
    <w:p w:rsidR="00BD5A25" w:rsidRDefault="00BD5A25" w:rsidP="00BD5A25">
      <w:pPr>
        <w:spacing w:line="240" w:lineRule="auto"/>
        <w:jc w:val="both"/>
        <w:rPr>
          <w:rFonts w:ascii="Times New Roman" w:eastAsia="Times New Roman" w:hAnsi="Times New Roman" w:cs="Times New Roman"/>
          <w:b/>
          <w:sz w:val="24"/>
          <w:szCs w:val="24"/>
          <w:lang w:val="id-ID"/>
        </w:rPr>
      </w:pPr>
    </w:p>
    <w:p w:rsidR="00BD5A25" w:rsidRPr="00DC44A9" w:rsidRDefault="00BF2234" w:rsidP="00BD5A2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 xml:space="preserve">BAB III </w:t>
      </w:r>
      <w:r w:rsidR="00BD5A25" w:rsidRPr="00DC44A9">
        <w:rPr>
          <w:rFonts w:ascii="Times New Roman" w:eastAsia="Times New Roman" w:hAnsi="Times New Roman" w:cs="Times New Roman"/>
          <w:b/>
          <w:sz w:val="24"/>
          <w:szCs w:val="24"/>
        </w:rPr>
        <w:t>HASIL DAN PEMBAHASAN</w:t>
      </w:r>
    </w:p>
    <w:p w:rsidR="00BD5A25" w:rsidRDefault="00BD5A25" w:rsidP="00BD5A25">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rasio Karbohidrat dan </w:t>
      </w:r>
      <w:r w:rsidRPr="00C24B40">
        <w:rPr>
          <w:rFonts w:ascii="Times New Roman" w:eastAsia="Times New Roman" w:hAnsi="Times New Roman" w:cs="Times New Roman"/>
          <w:sz w:val="24"/>
          <w:szCs w:val="24"/>
        </w:rPr>
        <w:t>N</w:t>
      </w:r>
      <w:r>
        <w:rPr>
          <w:rFonts w:ascii="Times New Roman" w:eastAsia="Times New Roman" w:hAnsi="Times New Roman" w:cs="Times New Roman"/>
          <w:sz w:val="24"/>
          <w:szCs w:val="24"/>
        </w:rPr>
        <w:t>itrogen</w:t>
      </w:r>
      <w:r w:rsidRPr="00C24B40">
        <w:rPr>
          <w:rFonts w:ascii="Times New Roman" w:eastAsia="Times New Roman" w:hAnsi="Times New Roman" w:cs="Times New Roman"/>
          <w:sz w:val="24"/>
          <w:szCs w:val="24"/>
        </w:rPr>
        <w:t xml:space="preserve"> pada daun tanaman salak sidimpua</w:t>
      </w:r>
      <w:r>
        <w:rPr>
          <w:rFonts w:ascii="Times New Roman" w:eastAsia="Times New Roman" w:hAnsi="Times New Roman" w:cs="Times New Roman"/>
          <w:sz w:val="24"/>
          <w:szCs w:val="24"/>
        </w:rPr>
        <w:t xml:space="preserve">n sebelum dan sesudah pemupukan </w:t>
      </w:r>
      <w:r w:rsidRPr="00C24B40">
        <w:rPr>
          <w:rFonts w:ascii="Times New Roman" w:eastAsia="Times New Roman" w:hAnsi="Times New Roman" w:cs="Times New Roman"/>
          <w:sz w:val="24"/>
          <w:szCs w:val="24"/>
        </w:rPr>
        <w:t xml:space="preserve"> dapat dilihat pada lampiran</w:t>
      </w:r>
      <w:r>
        <w:rPr>
          <w:rFonts w:ascii="Times New Roman" w:eastAsia="Times New Roman" w:hAnsi="Times New Roman" w:cs="Times New Roman"/>
          <w:sz w:val="24"/>
          <w:szCs w:val="24"/>
        </w:rPr>
        <w:t xml:space="preserve"> 1 dan</w:t>
      </w:r>
      <w:r w:rsidRPr="00C24B40">
        <w:rPr>
          <w:rFonts w:ascii="Times New Roman" w:eastAsia="Times New Roman" w:hAnsi="Times New Roman" w:cs="Times New Roman"/>
          <w:sz w:val="24"/>
          <w:szCs w:val="24"/>
        </w:rPr>
        <w:t xml:space="preserve"> 2. </w:t>
      </w:r>
    </w:p>
    <w:p w:rsidR="00BD5A25" w:rsidRDefault="00BD5A25" w:rsidP="00BD5A25">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1 : Hasil analisis rata-rata rasio karbohidrat dan nitrogen daun sebelum dan sesudah Pemupukan.</w:t>
      </w:r>
    </w:p>
    <w:tbl>
      <w:tblPr>
        <w:tblW w:w="5425" w:type="pct"/>
        <w:tblLayout w:type="fixed"/>
        <w:tblLook w:val="0420"/>
      </w:tblPr>
      <w:tblGrid>
        <w:gridCol w:w="1468"/>
        <w:gridCol w:w="1410"/>
        <w:gridCol w:w="1459"/>
      </w:tblGrid>
      <w:tr w:rsidR="00BD5A25" w:rsidRPr="00161813" w:rsidTr="00691112">
        <w:trPr>
          <w:trHeight w:val="773"/>
        </w:trPr>
        <w:tc>
          <w:tcPr>
            <w:tcW w:w="1692" w:type="pct"/>
            <w:tcBorders>
              <w:top w:val="single" w:sz="4" w:space="0" w:color="auto"/>
              <w:bottom w:val="single" w:sz="4" w:space="0" w:color="auto"/>
            </w:tcBorders>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Masa pembungaan</w:t>
            </w:r>
          </w:p>
        </w:tc>
        <w:tc>
          <w:tcPr>
            <w:tcW w:w="1625" w:type="pct"/>
            <w:tcBorders>
              <w:top w:val="single" w:sz="4" w:space="0" w:color="auto"/>
              <w:bottom w:val="single" w:sz="4" w:space="0" w:color="auto"/>
            </w:tcBorders>
          </w:tcPr>
          <w:p w:rsidR="00BD5A25"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Sebelum Pemupukan</w:t>
            </w:r>
          </w:p>
          <w:p w:rsidR="00BD5A25" w:rsidRPr="008C24B6"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lang w:val="id-ID"/>
              </w:rPr>
            </w:pPr>
            <w:r w:rsidRPr="00161813">
              <w:rPr>
                <w:rFonts w:ascii="Times New Roman" w:eastAsia="Times New Roman" w:hAnsi="Times New Roman" w:cs="Times New Roman"/>
                <w:b/>
                <w:sz w:val="24"/>
                <w:szCs w:val="24"/>
              </w:rPr>
              <w:t>(%)</w:t>
            </w:r>
          </w:p>
        </w:tc>
        <w:tc>
          <w:tcPr>
            <w:tcW w:w="1682" w:type="pct"/>
            <w:tcBorders>
              <w:top w:val="single" w:sz="4" w:space="0" w:color="auto"/>
              <w:bottom w:val="single" w:sz="4" w:space="0" w:color="auto"/>
            </w:tcBorders>
          </w:tcPr>
          <w:p w:rsidR="00BD5A25"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Sesudah Pemupukan</w:t>
            </w:r>
          </w:p>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161813">
              <w:rPr>
                <w:rFonts w:ascii="Times New Roman" w:eastAsia="Times New Roman" w:hAnsi="Times New Roman" w:cs="Times New Roman"/>
                <w:b/>
                <w:sz w:val="24"/>
                <w:szCs w:val="24"/>
              </w:rPr>
              <w:t>(%)</w:t>
            </w:r>
          </w:p>
        </w:tc>
      </w:tr>
      <w:tr w:rsidR="00BD5A25" w:rsidRPr="00161813" w:rsidTr="00691112">
        <w:tc>
          <w:tcPr>
            <w:tcW w:w="1692" w:type="pct"/>
            <w:tcBorders>
              <w:top w:val="single" w:sz="4" w:space="0" w:color="auto"/>
            </w:tcBorders>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625" w:type="pct"/>
            <w:tcBorders>
              <w:top w:val="single" w:sz="4" w:space="0" w:color="auto"/>
            </w:tcBorders>
            <w:vAlign w:val="center"/>
          </w:tcPr>
          <w:p w:rsidR="00BD5A25" w:rsidRPr="00161813" w:rsidRDefault="00BD5A25" w:rsidP="00BD5A25">
            <w:pPr>
              <w:autoSpaceDE w:val="0"/>
              <w:autoSpaceDN w:val="0"/>
              <w:adjustRightInd w:val="0"/>
              <w:spacing w:after="0" w:line="240" w:lineRule="auto"/>
              <w:ind w:left="52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31,302</w:t>
            </w:r>
          </w:p>
        </w:tc>
        <w:tc>
          <w:tcPr>
            <w:tcW w:w="1682" w:type="pct"/>
            <w:tcBorders>
              <w:top w:val="single" w:sz="4" w:space="0" w:color="auto"/>
            </w:tcBorders>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29,903</w:t>
            </w:r>
          </w:p>
        </w:tc>
      </w:tr>
      <w:tr w:rsidR="00BD5A25" w:rsidRPr="00161813" w:rsidTr="00691112">
        <w:tc>
          <w:tcPr>
            <w:tcW w:w="1692" w:type="pct"/>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625" w:type="pct"/>
            <w:vAlign w:val="center"/>
          </w:tcPr>
          <w:p w:rsidR="00BD5A25" w:rsidRPr="00161813" w:rsidRDefault="00BD5A25" w:rsidP="00BD5A25">
            <w:pPr>
              <w:autoSpaceDE w:val="0"/>
              <w:autoSpaceDN w:val="0"/>
              <w:adjustRightInd w:val="0"/>
              <w:spacing w:after="0" w:line="240" w:lineRule="auto"/>
              <w:ind w:left="52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43,900</w:t>
            </w:r>
          </w:p>
        </w:tc>
        <w:tc>
          <w:tcPr>
            <w:tcW w:w="1682" w:type="pct"/>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20,113</w:t>
            </w:r>
          </w:p>
        </w:tc>
      </w:tr>
      <w:tr w:rsidR="00BD5A25" w:rsidRPr="00161813" w:rsidTr="00691112">
        <w:tc>
          <w:tcPr>
            <w:tcW w:w="1692" w:type="pct"/>
            <w:tcBorders>
              <w:bottom w:val="single" w:sz="4" w:space="0" w:color="auto"/>
            </w:tcBorders>
            <w:shd w:val="clear" w:color="auto" w:fill="auto"/>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625" w:type="pct"/>
            <w:tcBorders>
              <w:bottom w:val="single" w:sz="4" w:space="0" w:color="auto"/>
            </w:tcBorders>
            <w:shd w:val="clear" w:color="auto" w:fill="auto"/>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682" w:type="pct"/>
            <w:tcBorders>
              <w:bottom w:val="single" w:sz="4" w:space="0" w:color="auto"/>
            </w:tcBorders>
            <w:shd w:val="clear" w:color="auto" w:fill="auto"/>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BD5A25" w:rsidRPr="00161813" w:rsidTr="00691112">
        <w:tc>
          <w:tcPr>
            <w:tcW w:w="1692" w:type="pct"/>
            <w:tcBorders>
              <w:top w:val="single" w:sz="4" w:space="0" w:color="auto"/>
              <w:bottom w:val="single" w:sz="4" w:space="0" w:color="auto"/>
            </w:tcBorders>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Rata-rata</w:t>
            </w:r>
          </w:p>
        </w:tc>
        <w:tc>
          <w:tcPr>
            <w:tcW w:w="1625" w:type="pct"/>
            <w:tcBorders>
              <w:top w:val="single" w:sz="4" w:space="0" w:color="auto"/>
              <w:bottom w:val="single" w:sz="4" w:space="0" w:color="auto"/>
            </w:tcBorders>
            <w:vAlign w:val="center"/>
          </w:tcPr>
          <w:p w:rsidR="00BD5A25" w:rsidRPr="00161813" w:rsidRDefault="00BD5A25" w:rsidP="00BD5A25">
            <w:pPr>
              <w:autoSpaceDE w:val="0"/>
              <w:autoSpaceDN w:val="0"/>
              <w:adjustRightInd w:val="0"/>
              <w:spacing w:after="0" w:line="240" w:lineRule="auto"/>
              <w:ind w:left="52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37,60</w:t>
            </w:r>
          </w:p>
        </w:tc>
        <w:tc>
          <w:tcPr>
            <w:tcW w:w="1682" w:type="pct"/>
            <w:tcBorders>
              <w:top w:val="single" w:sz="4" w:space="0" w:color="auto"/>
              <w:bottom w:val="single" w:sz="4" w:space="0" w:color="auto"/>
            </w:tcBorders>
            <w:vAlign w:val="center"/>
          </w:tcPr>
          <w:p w:rsidR="00BD5A25" w:rsidRPr="00161813" w:rsidRDefault="00BD5A25" w:rsidP="00BD5A25">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25,007</w:t>
            </w:r>
          </w:p>
        </w:tc>
      </w:tr>
    </w:tbl>
    <w:p w:rsidR="00BD5A25" w:rsidRDefault="00BD5A25" w:rsidP="00BD5A25">
      <w:pPr>
        <w:autoSpaceDE w:val="0"/>
        <w:autoSpaceDN w:val="0"/>
        <w:adjustRightInd w:val="0"/>
        <w:spacing w:line="240" w:lineRule="auto"/>
        <w:contextualSpacing/>
        <w:jc w:val="both"/>
        <w:rPr>
          <w:rFonts w:ascii="Times New Roman" w:eastAsia="Times New Roman" w:hAnsi="Times New Roman" w:cs="Times New Roman"/>
          <w:lang w:val="id-ID"/>
        </w:rPr>
      </w:pPr>
      <w:r w:rsidRPr="00A95C25">
        <w:rPr>
          <w:rFonts w:ascii="Times New Roman" w:eastAsia="Times New Roman" w:hAnsi="Times New Roman" w:cs="Times New Roman"/>
        </w:rPr>
        <w:t>Sumber : data sebelum dan sesudah Pemupukan Ke-1 (Haraha</w:t>
      </w:r>
      <w:r>
        <w:rPr>
          <w:rFonts w:ascii="Times New Roman" w:eastAsia="Times New Roman" w:hAnsi="Times New Roman" w:cs="Times New Roman"/>
        </w:rPr>
        <w:t>p,2016) dan sebelum pemupu</w:t>
      </w:r>
      <w:r w:rsidRPr="00A95C25">
        <w:rPr>
          <w:rFonts w:ascii="Times New Roman" w:eastAsia="Times New Roman" w:hAnsi="Times New Roman" w:cs="Times New Roman"/>
        </w:rPr>
        <w:t>kan</w:t>
      </w:r>
    </w:p>
    <w:p w:rsidR="00BD5A25" w:rsidRDefault="00BD5A25" w:rsidP="00BD5A25">
      <w:pPr>
        <w:autoSpaceDE w:val="0"/>
        <w:autoSpaceDN w:val="0"/>
        <w:adjustRightInd w:val="0"/>
        <w:spacing w:line="240" w:lineRule="auto"/>
        <w:contextualSpacing/>
        <w:jc w:val="both"/>
        <w:rPr>
          <w:rFonts w:ascii="Times New Roman" w:eastAsia="Times New Roman" w:hAnsi="Times New Roman" w:cs="Times New Roman"/>
        </w:rPr>
      </w:pPr>
      <w:r w:rsidRPr="00A95C25">
        <w:rPr>
          <w:rFonts w:ascii="Times New Roman" w:eastAsia="Times New Roman" w:hAnsi="Times New Roman" w:cs="Times New Roman"/>
        </w:rPr>
        <w:t>ke-2 (Nasution, 2017)</w:t>
      </w:r>
    </w:p>
    <w:p w:rsidR="00BD5A25" w:rsidRPr="00BA6009" w:rsidRDefault="00BD5A25" w:rsidP="00BD5A25">
      <w:pPr>
        <w:autoSpaceDE w:val="0"/>
        <w:autoSpaceDN w:val="0"/>
        <w:adjustRightInd w:val="0"/>
        <w:spacing w:line="240" w:lineRule="auto"/>
        <w:contextualSpacing/>
        <w:jc w:val="both"/>
        <w:rPr>
          <w:rFonts w:ascii="Times New Roman" w:eastAsia="Times New Roman" w:hAnsi="Times New Roman" w:cs="Times New Roman"/>
        </w:rPr>
      </w:pPr>
    </w:p>
    <w:p w:rsidR="00BD5A25" w:rsidRDefault="00BD5A25" w:rsidP="00BD5A25">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tabel 1 dapat dilihat bahwa hasil analisis rata-rata rasio karbohidrat dan nitrogen daun tanaman salak sidimpuan  pada masa pembungaan sebelum pemupukan ke-1 yaitu 31,302% dan masa pembungaan setelah pemupukan ke-1 yaitu 29,903% kemudian masa pembungaan sebelum pemupukan ke-2  yaitu  43,900%  dan masa pembungaan setelah pemupukan ke-2 yaitu 20,113%. Perbandingan rasio karbohidrat dan nitrogen daun  tanaman salak sebelum pemupukan lebih tinggi dibandingkan sesudah pemupukan.</w:t>
      </w:r>
    </w:p>
    <w:p w:rsidR="00BD5A25" w:rsidRDefault="00BD5A25" w:rsidP="00BD5A25">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Terjadinya penurunan kandungan rasio karbohidrat dan nitrogen daun salak sidimpuan </w:t>
      </w:r>
      <w:r>
        <w:rPr>
          <w:rFonts w:ascii="Times New Roman" w:eastAsia="Times New Roman" w:hAnsi="Times New Roman" w:cs="Times New Roman"/>
          <w:color w:val="000000"/>
          <w:sz w:val="24"/>
          <w:szCs w:val="24"/>
        </w:rPr>
        <w:lastRenderedPageBreak/>
        <w:t>diakibatkan karena ada kegiatan pemupukan</w:t>
      </w:r>
      <w:r>
        <w:rPr>
          <w:rFonts w:ascii="Times New Roman" w:eastAsia="Times New Roman" w:hAnsi="Times New Roman" w:cs="Times New Roman"/>
          <w:color w:val="000000"/>
          <w:sz w:val="24"/>
          <w:szCs w:val="24"/>
          <w:lang w:val="id-ID"/>
        </w:rPr>
        <w:t>, pupuk</w:t>
      </w:r>
      <w:r>
        <w:rPr>
          <w:rFonts w:ascii="Times New Roman" w:eastAsia="Times New Roman" w:hAnsi="Times New Roman" w:cs="Times New Roman"/>
          <w:color w:val="000000"/>
          <w:sz w:val="24"/>
          <w:szCs w:val="24"/>
        </w:rPr>
        <w:t xml:space="preserve"> ZA yang diaplikasikan terhadap tanaman salak</w:t>
      </w:r>
      <w:r>
        <w:rPr>
          <w:rFonts w:ascii="Times New Roman" w:eastAsia="Times New Roman" w:hAnsi="Times New Roman" w:cs="Times New Roman"/>
          <w:color w:val="000000"/>
          <w:sz w:val="24"/>
          <w:szCs w:val="24"/>
          <w:lang w:val="id-ID"/>
        </w:rPr>
        <w:t xml:space="preserve"> mengakibatkan peningkatan kandungan nitrogen  pada daun terlihat setelah pemupukan ke-II</w:t>
      </w:r>
      <w:r>
        <w:rPr>
          <w:rFonts w:ascii="Times New Roman" w:eastAsia="Times New Roman" w:hAnsi="Times New Roman" w:cs="Times New Roman"/>
          <w:color w:val="000000"/>
          <w:sz w:val="24"/>
          <w:szCs w:val="24"/>
        </w:rPr>
        <w:t>, pupuk ZA merupakan pupuk anorganik yang mengandung senyawa sulfur (24%) dalam sulfat serta  nitrogen (21%) dalam bentuk amonium (Kiswondo, 2011). Nitrogen merupakan unsur hara utama bagi pertumbuhan tanaman karena penyusun dari semua protein (Nugraha, 2010).</w:t>
      </w:r>
    </w:p>
    <w:p w:rsidR="00BD5A25" w:rsidRPr="00DC44A9" w:rsidRDefault="00BD5A25" w:rsidP="00BD5A25">
      <w:pPr>
        <w:tabs>
          <w:tab w:val="left" w:pos="993"/>
        </w:tabs>
        <w:autoSpaceDE w:val="0"/>
        <w:autoSpaceDN w:val="0"/>
        <w:adjustRightInd w:val="0"/>
        <w:spacing w:line="240" w:lineRule="auto"/>
        <w:ind w:left="993" w:hanging="993"/>
        <w:rPr>
          <w:rFonts w:ascii="Times New Roman" w:hAnsi="Times New Roman"/>
          <w:sz w:val="24"/>
          <w:szCs w:val="24"/>
        </w:rPr>
      </w:pPr>
      <w:r>
        <w:rPr>
          <w:rFonts w:ascii="Times New Roman" w:hAnsi="Times New Roman"/>
          <w:sz w:val="24"/>
          <w:szCs w:val="24"/>
        </w:rPr>
        <w:t>Tabel 2 : Hasil Analisis Uji T test Independent rasio Karbohidrat dan Nitrogen Pada sebelum dan sesudah pemupukan ke-1</w:t>
      </w:r>
      <w:r w:rsidRPr="00DC44A9">
        <w:rPr>
          <w:rFonts w:ascii="Times New Roman" w:hAnsi="Times New Roman"/>
          <w:b/>
          <w:sz w:val="24"/>
          <w:szCs w:val="24"/>
        </w:rPr>
        <w:tab/>
      </w:r>
    </w:p>
    <w:tbl>
      <w:tblPr>
        <w:tblW w:w="0" w:type="auto"/>
        <w:tblInd w:w="108" w:type="dxa"/>
        <w:tblBorders>
          <w:top w:val="single" w:sz="8" w:space="0" w:color="000000"/>
          <w:bottom w:val="single" w:sz="8" w:space="0" w:color="000000"/>
        </w:tblBorders>
        <w:tblLook w:val="04A0"/>
      </w:tblPr>
      <w:tblGrid>
        <w:gridCol w:w="1306"/>
        <w:gridCol w:w="167"/>
        <w:gridCol w:w="1201"/>
        <w:gridCol w:w="1215"/>
      </w:tblGrid>
      <w:tr w:rsidR="00BD5A25" w:rsidRPr="00BD5A25" w:rsidTr="00691112">
        <w:trPr>
          <w:trHeight w:val="223"/>
        </w:trPr>
        <w:tc>
          <w:tcPr>
            <w:tcW w:w="3294" w:type="dxa"/>
            <w:gridSpan w:val="2"/>
            <w:tcBorders>
              <w:top w:val="single" w:sz="8" w:space="0" w:color="000000"/>
              <w:left w:val="nil"/>
              <w:bottom w:val="single" w:sz="8" w:space="0" w:color="000000"/>
              <w:right w:val="nil"/>
            </w:tcBorders>
            <w:shd w:val="clear" w:color="auto" w:fill="auto"/>
            <w:vAlign w:val="center"/>
          </w:tcPr>
          <w:p w:rsidR="00BD5A25" w:rsidRPr="00BD5A25" w:rsidRDefault="00BD5A25" w:rsidP="00BD5A25">
            <w:pPr>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Uraian</w:t>
            </w:r>
          </w:p>
        </w:tc>
        <w:tc>
          <w:tcPr>
            <w:tcW w:w="2268" w:type="dxa"/>
            <w:tcBorders>
              <w:top w:val="single" w:sz="8" w:space="0" w:color="000000"/>
              <w:left w:val="nil"/>
              <w:bottom w:val="single" w:sz="8" w:space="0" w:color="000000"/>
              <w:right w:val="nil"/>
            </w:tcBorders>
            <w:shd w:val="clear" w:color="auto" w:fill="auto"/>
          </w:tcPr>
          <w:p w:rsidR="00BD5A25" w:rsidRPr="00BD5A25" w:rsidRDefault="00BD5A25" w:rsidP="00BD5A25">
            <w:pPr>
              <w:spacing w:after="0" w:line="240" w:lineRule="auto"/>
              <w:contextualSpacing/>
              <w:rPr>
                <w:rFonts w:ascii="Times New Roman" w:hAnsi="Times New Roman"/>
                <w:b/>
                <w:bCs/>
                <w:color w:val="000000"/>
                <w:sz w:val="16"/>
                <w:szCs w:val="24"/>
              </w:rPr>
            </w:pPr>
            <w:r w:rsidRPr="00BD5A25">
              <w:rPr>
                <w:rFonts w:ascii="Times New Roman" w:hAnsi="Times New Roman"/>
                <w:b/>
                <w:bCs/>
                <w:color w:val="000000"/>
                <w:sz w:val="16"/>
                <w:szCs w:val="24"/>
              </w:rPr>
              <w:t xml:space="preserve">Sebelum pemupukan </w:t>
            </w:r>
          </w:p>
        </w:tc>
        <w:tc>
          <w:tcPr>
            <w:tcW w:w="2376" w:type="dxa"/>
            <w:tcBorders>
              <w:top w:val="single" w:sz="8" w:space="0" w:color="000000"/>
              <w:left w:val="nil"/>
              <w:bottom w:val="single" w:sz="8" w:space="0" w:color="000000"/>
              <w:right w:val="nil"/>
            </w:tcBorders>
            <w:shd w:val="clear" w:color="auto" w:fill="auto"/>
          </w:tcPr>
          <w:p w:rsidR="00BD5A25" w:rsidRPr="00BD5A25" w:rsidRDefault="00BD5A25" w:rsidP="00BD5A25">
            <w:pPr>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 xml:space="preserve">Setelah pemupukan </w:t>
            </w:r>
          </w:p>
        </w:tc>
      </w:tr>
      <w:tr w:rsidR="00BD5A25" w:rsidRPr="00BD5A25" w:rsidTr="00691112">
        <w:tc>
          <w:tcPr>
            <w:tcW w:w="3294" w:type="dxa"/>
            <w:gridSpan w:val="2"/>
            <w:tcBorders>
              <w:top w:val="single" w:sz="8" w:space="0" w:color="000000"/>
              <w:left w:val="nil"/>
              <w:bottom w:val="single" w:sz="4" w:space="0" w:color="auto"/>
              <w:right w:val="nil"/>
            </w:tcBorders>
            <w:shd w:val="clear" w:color="auto" w:fill="auto"/>
          </w:tcPr>
          <w:p w:rsidR="00BD5A25" w:rsidRPr="00BD5A25" w:rsidRDefault="00BD5A25" w:rsidP="00BD5A25">
            <w:pPr>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Jumlah tanaman sampel (N)</w:t>
            </w:r>
          </w:p>
        </w:tc>
        <w:tc>
          <w:tcPr>
            <w:tcW w:w="2268" w:type="dxa"/>
            <w:tcBorders>
              <w:top w:val="single" w:sz="8" w:space="0" w:color="000000"/>
              <w:left w:val="nil"/>
              <w:bottom w:val="single" w:sz="4" w:space="0" w:color="auto"/>
              <w:right w:val="nil"/>
            </w:tcBorders>
            <w:shd w:val="clear" w:color="auto" w:fill="auto"/>
          </w:tcPr>
          <w:p w:rsidR="00BD5A25" w:rsidRPr="00BD5A25" w:rsidRDefault="00BD5A25" w:rsidP="00BD5A25">
            <w:pPr>
              <w:spacing w:after="0" w:line="240" w:lineRule="auto"/>
              <w:contextualSpacing/>
              <w:jc w:val="center"/>
              <w:rPr>
                <w:rFonts w:ascii="Times New Roman" w:hAnsi="Times New Roman"/>
                <w:color w:val="000000"/>
                <w:sz w:val="16"/>
                <w:szCs w:val="24"/>
              </w:rPr>
            </w:pPr>
            <w:r w:rsidRPr="00BD5A25">
              <w:rPr>
                <w:rFonts w:ascii="Times New Roman" w:hAnsi="Times New Roman"/>
                <w:color w:val="000000"/>
                <w:sz w:val="16"/>
                <w:szCs w:val="24"/>
              </w:rPr>
              <w:t>20</w:t>
            </w:r>
          </w:p>
        </w:tc>
        <w:tc>
          <w:tcPr>
            <w:tcW w:w="2376" w:type="dxa"/>
            <w:tcBorders>
              <w:top w:val="single" w:sz="8" w:space="0" w:color="000000"/>
              <w:left w:val="nil"/>
              <w:bottom w:val="single" w:sz="4" w:space="0" w:color="auto"/>
              <w:right w:val="nil"/>
            </w:tcBorders>
            <w:shd w:val="clear" w:color="auto" w:fill="auto"/>
          </w:tcPr>
          <w:p w:rsidR="00BD5A25" w:rsidRPr="00BD5A25" w:rsidRDefault="00BD5A25" w:rsidP="00BD5A25">
            <w:pPr>
              <w:spacing w:after="0" w:line="240" w:lineRule="auto"/>
              <w:contextualSpacing/>
              <w:jc w:val="center"/>
              <w:rPr>
                <w:rFonts w:ascii="Times New Roman" w:hAnsi="Times New Roman"/>
                <w:color w:val="000000"/>
                <w:sz w:val="16"/>
                <w:szCs w:val="24"/>
              </w:rPr>
            </w:pPr>
            <w:r w:rsidRPr="00BD5A25">
              <w:rPr>
                <w:rFonts w:ascii="Times New Roman" w:hAnsi="Times New Roman"/>
                <w:color w:val="000000"/>
                <w:sz w:val="16"/>
                <w:szCs w:val="24"/>
              </w:rPr>
              <w:t>20</w:t>
            </w:r>
          </w:p>
        </w:tc>
      </w:tr>
      <w:tr w:rsidR="00BD5A25" w:rsidRPr="00BD5A25" w:rsidTr="00691112">
        <w:tc>
          <w:tcPr>
            <w:tcW w:w="3294" w:type="dxa"/>
            <w:gridSpan w:val="2"/>
            <w:tcBorders>
              <w:top w:val="single" w:sz="4" w:space="0" w:color="auto"/>
              <w:bottom w:val="single" w:sz="4" w:space="0" w:color="auto"/>
            </w:tcBorders>
            <w:shd w:val="clear" w:color="auto" w:fill="auto"/>
          </w:tcPr>
          <w:p w:rsidR="00BD5A25" w:rsidRPr="00BD5A25" w:rsidRDefault="00BD5A25" w:rsidP="00BD5A25">
            <w:pPr>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Rata-rata Rasio Karbohidrat Nitrogen (%)</w:t>
            </w:r>
          </w:p>
        </w:tc>
        <w:tc>
          <w:tcPr>
            <w:tcW w:w="2268" w:type="dxa"/>
            <w:tcBorders>
              <w:top w:val="single" w:sz="4" w:space="0" w:color="auto"/>
              <w:bottom w:val="single" w:sz="4" w:space="0" w:color="auto"/>
            </w:tcBorders>
            <w:shd w:val="clear" w:color="auto" w:fill="auto"/>
          </w:tcPr>
          <w:p w:rsidR="00BD5A25" w:rsidRPr="00BD5A25" w:rsidRDefault="00BD5A25" w:rsidP="00BD5A25">
            <w:pPr>
              <w:spacing w:after="0" w:line="240" w:lineRule="auto"/>
              <w:contextualSpacing/>
              <w:jc w:val="center"/>
              <w:rPr>
                <w:rFonts w:ascii="Times New Roman" w:hAnsi="Times New Roman"/>
                <w:color w:val="000000"/>
                <w:sz w:val="16"/>
                <w:szCs w:val="24"/>
              </w:rPr>
            </w:pPr>
            <w:r w:rsidRPr="00BD5A25">
              <w:rPr>
                <w:rFonts w:ascii="Times New Roman" w:hAnsi="Times New Roman"/>
                <w:color w:val="000000"/>
                <w:sz w:val="16"/>
                <w:szCs w:val="24"/>
              </w:rPr>
              <w:t>31,302</w:t>
            </w:r>
          </w:p>
        </w:tc>
        <w:tc>
          <w:tcPr>
            <w:tcW w:w="2376" w:type="dxa"/>
            <w:tcBorders>
              <w:top w:val="single" w:sz="4" w:space="0" w:color="auto"/>
              <w:bottom w:val="single" w:sz="4" w:space="0" w:color="auto"/>
            </w:tcBorders>
            <w:shd w:val="clear" w:color="auto" w:fill="auto"/>
          </w:tcPr>
          <w:p w:rsidR="00BD5A25" w:rsidRPr="00BD5A25" w:rsidRDefault="00BD5A25" w:rsidP="00BD5A25">
            <w:pPr>
              <w:spacing w:after="0" w:line="240" w:lineRule="auto"/>
              <w:contextualSpacing/>
              <w:jc w:val="center"/>
              <w:rPr>
                <w:rFonts w:ascii="Times New Roman" w:hAnsi="Times New Roman"/>
                <w:color w:val="000000"/>
                <w:sz w:val="16"/>
                <w:szCs w:val="24"/>
              </w:rPr>
            </w:pPr>
            <w:r w:rsidRPr="00BD5A25">
              <w:rPr>
                <w:rFonts w:ascii="Times New Roman" w:hAnsi="Times New Roman"/>
                <w:color w:val="000000"/>
                <w:sz w:val="16"/>
                <w:szCs w:val="24"/>
              </w:rPr>
              <w:t>29,903</w:t>
            </w:r>
          </w:p>
        </w:tc>
      </w:tr>
      <w:tr w:rsidR="00BD5A25" w:rsidRPr="00BD5A25" w:rsidTr="00691112">
        <w:trPr>
          <w:trHeight w:val="265"/>
        </w:trPr>
        <w:tc>
          <w:tcPr>
            <w:tcW w:w="2085" w:type="dxa"/>
            <w:tcBorders>
              <w:top w:val="single" w:sz="4" w:space="0" w:color="auto"/>
              <w:left w:val="nil"/>
              <w:right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Signifikansi</w:t>
            </w:r>
          </w:p>
        </w:tc>
        <w:tc>
          <w:tcPr>
            <w:tcW w:w="5853" w:type="dxa"/>
            <w:gridSpan w:val="3"/>
            <w:tcBorders>
              <w:top w:val="single" w:sz="4" w:space="0" w:color="auto"/>
              <w:left w:val="nil"/>
              <w:right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color w:val="000000"/>
                <w:sz w:val="16"/>
                <w:szCs w:val="24"/>
              </w:rPr>
            </w:pPr>
            <w:r w:rsidRPr="00BD5A25">
              <w:rPr>
                <w:rFonts w:ascii="Times New Roman" w:hAnsi="Times New Roman"/>
                <w:color w:val="000000"/>
                <w:sz w:val="16"/>
                <w:szCs w:val="24"/>
              </w:rPr>
              <w:t>: 0.706&gt;0.05</w:t>
            </w:r>
          </w:p>
        </w:tc>
      </w:tr>
      <w:tr w:rsidR="00BD5A25" w:rsidRPr="00BD5A25" w:rsidTr="00691112">
        <w:trPr>
          <w:trHeight w:val="285"/>
        </w:trPr>
        <w:tc>
          <w:tcPr>
            <w:tcW w:w="2085" w:type="dxa"/>
            <w:shd w:val="clear" w:color="auto" w:fill="auto"/>
          </w:tcPr>
          <w:p w:rsidR="00BD5A25" w:rsidRPr="00BD5A25" w:rsidRDefault="00BD5A25" w:rsidP="00BD5A25">
            <w:pPr>
              <w:tabs>
                <w:tab w:val="left" w:pos="1734"/>
              </w:tabs>
              <w:spacing w:after="0" w:line="240" w:lineRule="auto"/>
              <w:contextualSpacing/>
              <w:rPr>
                <w:rFonts w:ascii="Times New Roman" w:hAnsi="Times New Roman"/>
                <w:b/>
                <w:bCs/>
                <w:color w:val="000000"/>
                <w:sz w:val="16"/>
                <w:szCs w:val="24"/>
              </w:rPr>
            </w:pPr>
          </w:p>
        </w:tc>
        <w:tc>
          <w:tcPr>
            <w:tcW w:w="5853" w:type="dxa"/>
            <w:gridSpan w:val="3"/>
            <w:shd w:val="clear" w:color="auto" w:fill="auto"/>
          </w:tcPr>
          <w:p w:rsidR="00BD5A25" w:rsidRPr="00BD5A25" w:rsidRDefault="00BD5A25" w:rsidP="00BD5A25">
            <w:pPr>
              <w:tabs>
                <w:tab w:val="left" w:pos="1734"/>
              </w:tabs>
              <w:spacing w:after="0" w:line="240" w:lineRule="auto"/>
              <w:contextualSpacing/>
              <w:rPr>
                <w:rFonts w:ascii="Times New Roman" w:hAnsi="Times New Roman"/>
                <w:color w:val="000000"/>
                <w:sz w:val="16"/>
                <w:szCs w:val="24"/>
              </w:rPr>
            </w:pPr>
            <w:r w:rsidRPr="00BD5A25">
              <w:rPr>
                <w:rFonts w:ascii="Times New Roman" w:hAnsi="Times New Roman"/>
                <w:color w:val="000000"/>
                <w:sz w:val="16"/>
                <w:szCs w:val="24"/>
              </w:rPr>
              <w:t xml:space="preserve">  Nilai signifikansi &gt; 0.05 = tidak berbeda nyata</w:t>
            </w:r>
          </w:p>
        </w:tc>
      </w:tr>
      <w:tr w:rsidR="00BD5A25" w:rsidRPr="00BD5A25" w:rsidTr="00691112">
        <w:trPr>
          <w:trHeight w:val="150"/>
        </w:trPr>
        <w:tc>
          <w:tcPr>
            <w:tcW w:w="2085" w:type="dxa"/>
            <w:tcBorders>
              <w:top w:val="nil"/>
              <w:bottom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 xml:space="preserve">Perbandingan </w:t>
            </w:r>
          </w:p>
        </w:tc>
        <w:tc>
          <w:tcPr>
            <w:tcW w:w="5853" w:type="dxa"/>
            <w:gridSpan w:val="3"/>
            <w:tcBorders>
              <w:top w:val="nil"/>
              <w:bottom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b/>
                <w:bCs/>
                <w:color w:val="000000"/>
                <w:sz w:val="16"/>
                <w:szCs w:val="24"/>
              </w:rPr>
            </w:pPr>
            <w:r w:rsidRPr="00BD5A25">
              <w:rPr>
                <w:rFonts w:ascii="Times New Roman" w:hAnsi="Times New Roman"/>
                <w:b/>
                <w:bCs/>
                <w:color w:val="000000"/>
                <w:sz w:val="16"/>
                <w:szCs w:val="24"/>
              </w:rPr>
              <w:t xml:space="preserve">: </w:t>
            </w:r>
            <w:r w:rsidRPr="00BD5A25">
              <w:rPr>
                <w:rFonts w:ascii="Times New Roman" w:hAnsi="Times New Roman"/>
                <w:color w:val="000000"/>
                <w:sz w:val="16"/>
                <w:szCs w:val="24"/>
              </w:rPr>
              <w:t>0.627- 0.906</w:t>
            </w:r>
          </w:p>
        </w:tc>
      </w:tr>
      <w:tr w:rsidR="00BD5A25" w:rsidRPr="00BD5A25" w:rsidTr="00691112">
        <w:trPr>
          <w:trHeight w:val="109"/>
        </w:trPr>
        <w:tc>
          <w:tcPr>
            <w:tcW w:w="2085" w:type="dxa"/>
            <w:tcBorders>
              <w:top w:val="nil"/>
              <w:left w:val="nil"/>
              <w:right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6"/>
                <w:szCs w:val="24"/>
              </w:rPr>
            </w:pPr>
            <w:r w:rsidRPr="00BD5A25">
              <w:rPr>
                <w:rFonts w:ascii="Times New Roman" w:hAnsi="Times New Roman"/>
                <w:b/>
                <w:bCs/>
                <w:color w:val="000000"/>
                <w:sz w:val="16"/>
                <w:szCs w:val="24"/>
              </w:rPr>
              <w:t xml:space="preserve">Keterangan </w:t>
            </w:r>
          </w:p>
        </w:tc>
        <w:tc>
          <w:tcPr>
            <w:tcW w:w="5853" w:type="dxa"/>
            <w:gridSpan w:val="3"/>
            <w:tcBorders>
              <w:top w:val="nil"/>
              <w:left w:val="nil"/>
              <w:right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b/>
                <w:bCs/>
                <w:color w:val="000000"/>
                <w:sz w:val="16"/>
                <w:szCs w:val="24"/>
              </w:rPr>
            </w:pPr>
            <w:r w:rsidRPr="00BD5A25">
              <w:rPr>
                <w:rFonts w:ascii="Times New Roman" w:hAnsi="Times New Roman"/>
                <w:b/>
                <w:bCs/>
                <w:color w:val="000000"/>
                <w:sz w:val="16"/>
                <w:szCs w:val="24"/>
              </w:rPr>
              <w:t xml:space="preserve">: </w:t>
            </w:r>
            <w:r w:rsidRPr="00BD5A25">
              <w:rPr>
                <w:rFonts w:ascii="Times New Roman" w:hAnsi="Times New Roman"/>
                <w:color w:val="000000"/>
                <w:sz w:val="16"/>
                <w:szCs w:val="24"/>
              </w:rPr>
              <w:t>(tidak berbeda nyata)</w:t>
            </w:r>
          </w:p>
        </w:tc>
      </w:tr>
    </w:tbl>
    <w:p w:rsidR="00BD5A25" w:rsidRPr="00BA7E1D" w:rsidRDefault="00BD5A25" w:rsidP="00BD5A25">
      <w:pPr>
        <w:pStyle w:val="ListParagraph"/>
        <w:ind w:left="0"/>
        <w:rPr>
          <w:rFonts w:ascii="Times New Roman" w:hAnsi="Times New Roman"/>
          <w:bCs/>
          <w:lang w:val="en-US"/>
        </w:rPr>
      </w:pPr>
    </w:p>
    <w:p w:rsidR="00BD5A25" w:rsidRDefault="00BD5A25" w:rsidP="00BD5A25">
      <w:pPr>
        <w:spacing w:line="240" w:lineRule="auto"/>
        <w:ind w:firstLine="720"/>
        <w:jc w:val="both"/>
        <w:rPr>
          <w:rFonts w:ascii="Times New Roman" w:hAnsi="Times New Roman"/>
          <w:sz w:val="24"/>
          <w:szCs w:val="24"/>
          <w:lang w:val="id-ID"/>
        </w:rPr>
      </w:pPr>
      <w:r w:rsidRPr="00916F1F">
        <w:rPr>
          <w:rFonts w:ascii="Times New Roman" w:hAnsi="Times New Roman"/>
          <w:sz w:val="24"/>
          <w:szCs w:val="24"/>
        </w:rPr>
        <w:t>Berdasarkan</w:t>
      </w:r>
      <w:r>
        <w:rPr>
          <w:rFonts w:ascii="Times New Roman" w:hAnsi="Times New Roman"/>
          <w:sz w:val="24"/>
          <w:szCs w:val="24"/>
        </w:rPr>
        <w:t xml:space="preserve"> tabel 2</w:t>
      </w:r>
      <w:r w:rsidRPr="00916F1F">
        <w:rPr>
          <w:rFonts w:ascii="Times New Roman" w:hAnsi="Times New Roman"/>
          <w:sz w:val="24"/>
          <w:szCs w:val="24"/>
        </w:rPr>
        <w:t xml:space="preserve"> hasil analisis uji </w:t>
      </w:r>
      <w:r>
        <w:rPr>
          <w:rFonts w:ascii="Times New Roman" w:hAnsi="Times New Roman"/>
          <w:sz w:val="24"/>
          <w:szCs w:val="24"/>
        </w:rPr>
        <w:t xml:space="preserve">t-test independent </w:t>
      </w:r>
      <w:r w:rsidRPr="00916F1F">
        <w:rPr>
          <w:rFonts w:ascii="Times New Roman" w:hAnsi="Times New Roman"/>
          <w:sz w:val="24"/>
          <w:szCs w:val="24"/>
        </w:rPr>
        <w:t xml:space="preserve">diperoleh </w:t>
      </w:r>
      <w:r>
        <w:rPr>
          <w:rFonts w:ascii="Times New Roman" w:hAnsi="Times New Roman"/>
          <w:sz w:val="24"/>
          <w:szCs w:val="24"/>
        </w:rPr>
        <w:t xml:space="preserve">nilai signifikansi sebesar 0,706 (&gt;0.05) Artinya </w:t>
      </w:r>
      <w:r w:rsidRPr="00916F1F">
        <w:rPr>
          <w:rFonts w:ascii="Times New Roman" w:hAnsi="Times New Roman"/>
          <w:sz w:val="24"/>
          <w:szCs w:val="24"/>
        </w:rPr>
        <w:t xml:space="preserve"> secara uji statistik rata-rata</w:t>
      </w:r>
      <w:r>
        <w:rPr>
          <w:rFonts w:ascii="Times New Roman" w:hAnsi="Times New Roman"/>
          <w:sz w:val="24"/>
          <w:szCs w:val="24"/>
        </w:rPr>
        <w:t xml:space="preserve"> rasio Karbohidrat dan Nitrogen daun tanaman salak Sidimpuan  sebelum dan sesudah pemupukan ke-1 tidak berbeda nyata (Nasution,2017).</w:t>
      </w:r>
    </w:p>
    <w:p w:rsidR="00BD5A25" w:rsidRPr="00DC44A9" w:rsidRDefault="00BD5A25" w:rsidP="00BD5A25">
      <w:pPr>
        <w:spacing w:line="240" w:lineRule="auto"/>
        <w:ind w:firstLine="720"/>
        <w:jc w:val="both"/>
        <w:rPr>
          <w:rFonts w:ascii="Times New Roman" w:hAnsi="Times New Roman"/>
          <w:sz w:val="24"/>
          <w:szCs w:val="24"/>
        </w:rPr>
      </w:pPr>
      <w:r>
        <w:rPr>
          <w:rFonts w:ascii="Times New Roman" w:hAnsi="Times New Roman"/>
          <w:sz w:val="24"/>
          <w:szCs w:val="24"/>
        </w:rPr>
        <w:t>Tabel 3. Hasil Analisis Uji T test Independent rasio Karbohidrat dan Nitrogen sebelum dan sesudah pemupukan ke-2</w:t>
      </w:r>
    </w:p>
    <w:tbl>
      <w:tblPr>
        <w:tblW w:w="0" w:type="auto"/>
        <w:tblInd w:w="108" w:type="dxa"/>
        <w:tblBorders>
          <w:top w:val="single" w:sz="8" w:space="0" w:color="000000"/>
          <w:bottom w:val="single" w:sz="8" w:space="0" w:color="000000"/>
        </w:tblBorders>
        <w:tblLook w:val="04A0"/>
      </w:tblPr>
      <w:tblGrid>
        <w:gridCol w:w="1259"/>
        <w:gridCol w:w="235"/>
        <w:gridCol w:w="1187"/>
        <w:gridCol w:w="1208"/>
      </w:tblGrid>
      <w:tr w:rsidR="00BD5A25" w:rsidRPr="00BD5A25" w:rsidTr="00691112">
        <w:trPr>
          <w:trHeight w:val="223"/>
        </w:trPr>
        <w:tc>
          <w:tcPr>
            <w:tcW w:w="3294" w:type="dxa"/>
            <w:gridSpan w:val="2"/>
            <w:tcBorders>
              <w:top w:val="single" w:sz="8" w:space="0" w:color="000000"/>
              <w:left w:val="nil"/>
              <w:bottom w:val="single" w:sz="8" w:space="0" w:color="000000"/>
              <w:right w:val="nil"/>
            </w:tcBorders>
            <w:shd w:val="clear" w:color="auto" w:fill="auto"/>
            <w:vAlign w:val="center"/>
          </w:tcPr>
          <w:p w:rsidR="00BD5A25" w:rsidRPr="00BD5A25" w:rsidRDefault="00BD5A25" w:rsidP="00BD5A25">
            <w:pPr>
              <w:spacing w:line="240" w:lineRule="auto"/>
              <w:jc w:val="center"/>
              <w:rPr>
                <w:rFonts w:ascii="Times New Roman" w:hAnsi="Times New Roman"/>
                <w:b/>
                <w:bCs/>
                <w:color w:val="000000"/>
                <w:sz w:val="14"/>
                <w:szCs w:val="24"/>
              </w:rPr>
            </w:pPr>
            <w:r w:rsidRPr="00BD5A25">
              <w:rPr>
                <w:rFonts w:ascii="Times New Roman" w:hAnsi="Times New Roman"/>
                <w:b/>
                <w:bCs/>
                <w:color w:val="000000"/>
                <w:sz w:val="14"/>
                <w:szCs w:val="24"/>
              </w:rPr>
              <w:t>Uraian</w:t>
            </w:r>
          </w:p>
        </w:tc>
        <w:tc>
          <w:tcPr>
            <w:tcW w:w="2268" w:type="dxa"/>
            <w:tcBorders>
              <w:top w:val="single" w:sz="8" w:space="0" w:color="000000"/>
              <w:left w:val="nil"/>
              <w:bottom w:val="single" w:sz="8" w:space="0" w:color="000000"/>
              <w:right w:val="nil"/>
            </w:tcBorders>
            <w:shd w:val="clear" w:color="auto" w:fill="auto"/>
          </w:tcPr>
          <w:p w:rsidR="00BD5A25" w:rsidRPr="00BD5A25" w:rsidRDefault="00BD5A25" w:rsidP="00BD5A25">
            <w:pPr>
              <w:spacing w:line="240" w:lineRule="auto"/>
              <w:rPr>
                <w:rFonts w:ascii="Times New Roman" w:hAnsi="Times New Roman"/>
                <w:b/>
                <w:bCs/>
                <w:color w:val="000000"/>
                <w:sz w:val="14"/>
                <w:szCs w:val="24"/>
              </w:rPr>
            </w:pPr>
            <w:r w:rsidRPr="00BD5A25">
              <w:rPr>
                <w:rFonts w:ascii="Times New Roman" w:hAnsi="Times New Roman"/>
                <w:b/>
                <w:bCs/>
                <w:color w:val="000000"/>
                <w:sz w:val="14"/>
                <w:szCs w:val="24"/>
              </w:rPr>
              <w:t xml:space="preserve">Sebelum </w:t>
            </w:r>
            <w:r w:rsidRPr="00BD5A25">
              <w:rPr>
                <w:rFonts w:ascii="Times New Roman" w:hAnsi="Times New Roman"/>
                <w:b/>
                <w:bCs/>
                <w:color w:val="000000"/>
                <w:sz w:val="14"/>
                <w:szCs w:val="24"/>
              </w:rPr>
              <w:lastRenderedPageBreak/>
              <w:t xml:space="preserve">pemupukan  </w:t>
            </w:r>
          </w:p>
        </w:tc>
        <w:tc>
          <w:tcPr>
            <w:tcW w:w="2376" w:type="dxa"/>
            <w:tcBorders>
              <w:top w:val="single" w:sz="8" w:space="0" w:color="000000"/>
              <w:left w:val="nil"/>
              <w:bottom w:val="single" w:sz="8" w:space="0" w:color="000000"/>
              <w:right w:val="nil"/>
            </w:tcBorders>
            <w:shd w:val="clear" w:color="auto" w:fill="auto"/>
          </w:tcPr>
          <w:p w:rsidR="00BD5A25" w:rsidRPr="00BD5A25" w:rsidRDefault="00BD5A25" w:rsidP="00BD5A25">
            <w:pPr>
              <w:spacing w:line="240" w:lineRule="auto"/>
              <w:jc w:val="center"/>
              <w:rPr>
                <w:rFonts w:ascii="Times New Roman" w:hAnsi="Times New Roman"/>
                <w:b/>
                <w:bCs/>
                <w:color w:val="000000"/>
                <w:sz w:val="14"/>
                <w:szCs w:val="24"/>
              </w:rPr>
            </w:pPr>
            <w:r w:rsidRPr="00BD5A25">
              <w:rPr>
                <w:rFonts w:ascii="Times New Roman" w:hAnsi="Times New Roman"/>
                <w:b/>
                <w:bCs/>
                <w:color w:val="000000"/>
                <w:sz w:val="14"/>
                <w:szCs w:val="24"/>
              </w:rPr>
              <w:t xml:space="preserve">Setelah pemupukan </w:t>
            </w:r>
          </w:p>
        </w:tc>
      </w:tr>
      <w:tr w:rsidR="00BD5A25" w:rsidRPr="00BD5A25" w:rsidTr="00691112">
        <w:tc>
          <w:tcPr>
            <w:tcW w:w="3294" w:type="dxa"/>
            <w:gridSpan w:val="2"/>
            <w:tcBorders>
              <w:top w:val="single" w:sz="8" w:space="0" w:color="000000"/>
              <w:left w:val="nil"/>
              <w:bottom w:val="single" w:sz="4" w:space="0" w:color="auto"/>
              <w:right w:val="nil"/>
            </w:tcBorders>
            <w:shd w:val="clear" w:color="auto" w:fill="auto"/>
          </w:tcPr>
          <w:p w:rsidR="00BD5A25" w:rsidRPr="00BD5A25" w:rsidRDefault="00BD5A25" w:rsidP="00BD5A25">
            <w:pPr>
              <w:spacing w:line="240" w:lineRule="auto"/>
              <w:jc w:val="center"/>
              <w:rPr>
                <w:rFonts w:ascii="Times New Roman" w:hAnsi="Times New Roman"/>
                <w:b/>
                <w:bCs/>
                <w:color w:val="000000"/>
                <w:sz w:val="14"/>
                <w:szCs w:val="24"/>
              </w:rPr>
            </w:pPr>
            <w:r w:rsidRPr="00BD5A25">
              <w:rPr>
                <w:rFonts w:ascii="Times New Roman" w:hAnsi="Times New Roman"/>
                <w:b/>
                <w:bCs/>
                <w:color w:val="000000"/>
                <w:sz w:val="14"/>
                <w:szCs w:val="24"/>
              </w:rPr>
              <w:t>Jumlah tanaman sampel (N)</w:t>
            </w:r>
          </w:p>
        </w:tc>
        <w:tc>
          <w:tcPr>
            <w:tcW w:w="2268" w:type="dxa"/>
            <w:tcBorders>
              <w:top w:val="single" w:sz="8" w:space="0" w:color="000000"/>
              <w:left w:val="nil"/>
              <w:bottom w:val="single" w:sz="4" w:space="0" w:color="auto"/>
              <w:right w:val="nil"/>
            </w:tcBorders>
            <w:shd w:val="clear" w:color="auto" w:fill="auto"/>
          </w:tcPr>
          <w:p w:rsidR="00BD5A25" w:rsidRPr="00BD5A25" w:rsidRDefault="00BD5A25" w:rsidP="00BD5A25">
            <w:pPr>
              <w:spacing w:line="240" w:lineRule="auto"/>
              <w:jc w:val="center"/>
              <w:rPr>
                <w:rFonts w:ascii="Times New Roman" w:hAnsi="Times New Roman"/>
                <w:color w:val="000000"/>
                <w:sz w:val="14"/>
                <w:szCs w:val="24"/>
              </w:rPr>
            </w:pPr>
            <w:r w:rsidRPr="00BD5A25">
              <w:rPr>
                <w:rFonts w:ascii="Times New Roman" w:hAnsi="Times New Roman"/>
                <w:color w:val="000000"/>
                <w:sz w:val="14"/>
                <w:szCs w:val="24"/>
              </w:rPr>
              <w:t>20</w:t>
            </w:r>
          </w:p>
        </w:tc>
        <w:tc>
          <w:tcPr>
            <w:tcW w:w="2376" w:type="dxa"/>
            <w:tcBorders>
              <w:top w:val="single" w:sz="8" w:space="0" w:color="000000"/>
              <w:left w:val="nil"/>
              <w:bottom w:val="single" w:sz="4" w:space="0" w:color="auto"/>
              <w:right w:val="nil"/>
            </w:tcBorders>
            <w:shd w:val="clear" w:color="auto" w:fill="auto"/>
          </w:tcPr>
          <w:p w:rsidR="00BD5A25" w:rsidRPr="00BD5A25" w:rsidRDefault="00BD5A25" w:rsidP="00BD5A25">
            <w:pPr>
              <w:spacing w:line="240" w:lineRule="auto"/>
              <w:jc w:val="center"/>
              <w:rPr>
                <w:rFonts w:ascii="Times New Roman" w:hAnsi="Times New Roman"/>
                <w:color w:val="000000"/>
                <w:sz w:val="14"/>
                <w:szCs w:val="24"/>
              </w:rPr>
            </w:pPr>
            <w:r w:rsidRPr="00BD5A25">
              <w:rPr>
                <w:rFonts w:ascii="Times New Roman" w:hAnsi="Times New Roman"/>
                <w:color w:val="000000"/>
                <w:sz w:val="14"/>
                <w:szCs w:val="24"/>
              </w:rPr>
              <w:t>20</w:t>
            </w:r>
          </w:p>
        </w:tc>
      </w:tr>
      <w:tr w:rsidR="00BD5A25" w:rsidRPr="00BD5A25" w:rsidTr="00691112">
        <w:tc>
          <w:tcPr>
            <w:tcW w:w="3294" w:type="dxa"/>
            <w:gridSpan w:val="2"/>
            <w:tcBorders>
              <w:top w:val="single" w:sz="4" w:space="0" w:color="auto"/>
              <w:bottom w:val="single" w:sz="4" w:space="0" w:color="auto"/>
            </w:tcBorders>
            <w:shd w:val="clear" w:color="auto" w:fill="auto"/>
          </w:tcPr>
          <w:p w:rsidR="00BD5A25" w:rsidRPr="00BD5A25" w:rsidRDefault="00BD5A25" w:rsidP="00BD5A25">
            <w:pPr>
              <w:spacing w:line="240" w:lineRule="auto"/>
              <w:jc w:val="center"/>
              <w:rPr>
                <w:rFonts w:ascii="Times New Roman" w:hAnsi="Times New Roman"/>
                <w:b/>
                <w:bCs/>
                <w:color w:val="000000"/>
                <w:sz w:val="14"/>
                <w:szCs w:val="24"/>
              </w:rPr>
            </w:pPr>
            <w:r w:rsidRPr="00BD5A25">
              <w:rPr>
                <w:rFonts w:ascii="Times New Roman" w:hAnsi="Times New Roman"/>
                <w:b/>
                <w:bCs/>
                <w:color w:val="000000"/>
                <w:sz w:val="14"/>
                <w:szCs w:val="24"/>
              </w:rPr>
              <w:t>Rata-rata Rasio Karbohidrat, Nitrogen (%)</w:t>
            </w:r>
          </w:p>
        </w:tc>
        <w:tc>
          <w:tcPr>
            <w:tcW w:w="2268" w:type="dxa"/>
            <w:tcBorders>
              <w:top w:val="single" w:sz="4" w:space="0" w:color="auto"/>
              <w:bottom w:val="single" w:sz="4" w:space="0" w:color="auto"/>
            </w:tcBorders>
            <w:shd w:val="clear" w:color="auto" w:fill="auto"/>
          </w:tcPr>
          <w:p w:rsidR="00BD5A25" w:rsidRPr="00BD5A25" w:rsidRDefault="00BD5A25" w:rsidP="00BD5A25">
            <w:pPr>
              <w:spacing w:line="240" w:lineRule="auto"/>
              <w:jc w:val="center"/>
              <w:rPr>
                <w:rFonts w:ascii="Times New Roman" w:hAnsi="Times New Roman"/>
                <w:color w:val="000000"/>
                <w:sz w:val="14"/>
                <w:szCs w:val="24"/>
              </w:rPr>
            </w:pPr>
            <w:r w:rsidRPr="00BD5A25">
              <w:rPr>
                <w:rFonts w:ascii="Times New Roman" w:hAnsi="Times New Roman"/>
                <w:color w:val="000000"/>
                <w:sz w:val="14"/>
                <w:szCs w:val="24"/>
              </w:rPr>
              <w:t>43,900*</w:t>
            </w:r>
          </w:p>
        </w:tc>
        <w:tc>
          <w:tcPr>
            <w:tcW w:w="2376" w:type="dxa"/>
            <w:tcBorders>
              <w:top w:val="single" w:sz="4" w:space="0" w:color="auto"/>
              <w:bottom w:val="single" w:sz="4" w:space="0" w:color="auto"/>
            </w:tcBorders>
            <w:shd w:val="clear" w:color="auto" w:fill="auto"/>
          </w:tcPr>
          <w:p w:rsidR="00BD5A25" w:rsidRPr="00BD5A25" w:rsidRDefault="00BD5A25" w:rsidP="00BD5A25">
            <w:pPr>
              <w:spacing w:line="240" w:lineRule="auto"/>
              <w:jc w:val="center"/>
              <w:rPr>
                <w:rFonts w:ascii="Times New Roman" w:hAnsi="Times New Roman"/>
                <w:color w:val="000000"/>
                <w:sz w:val="14"/>
                <w:szCs w:val="24"/>
              </w:rPr>
            </w:pPr>
            <w:r w:rsidRPr="00BD5A25">
              <w:rPr>
                <w:rFonts w:ascii="Times New Roman" w:hAnsi="Times New Roman"/>
                <w:color w:val="000000"/>
                <w:sz w:val="14"/>
                <w:szCs w:val="24"/>
              </w:rPr>
              <w:t>20,113*</w:t>
            </w:r>
          </w:p>
        </w:tc>
      </w:tr>
      <w:tr w:rsidR="00BD5A25" w:rsidRPr="00BD5A25" w:rsidTr="00691112">
        <w:trPr>
          <w:trHeight w:val="265"/>
        </w:trPr>
        <w:tc>
          <w:tcPr>
            <w:tcW w:w="2085" w:type="dxa"/>
            <w:tcBorders>
              <w:top w:val="single" w:sz="4" w:space="0" w:color="auto"/>
              <w:left w:val="nil"/>
              <w:right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4"/>
                <w:szCs w:val="24"/>
              </w:rPr>
            </w:pPr>
            <w:r w:rsidRPr="00BD5A25">
              <w:rPr>
                <w:rFonts w:ascii="Times New Roman" w:hAnsi="Times New Roman"/>
                <w:b/>
                <w:bCs/>
                <w:color w:val="000000"/>
                <w:sz w:val="14"/>
                <w:szCs w:val="24"/>
              </w:rPr>
              <w:t>Signifikansi</w:t>
            </w:r>
          </w:p>
        </w:tc>
        <w:tc>
          <w:tcPr>
            <w:tcW w:w="5853" w:type="dxa"/>
            <w:gridSpan w:val="3"/>
            <w:tcBorders>
              <w:top w:val="single" w:sz="4" w:space="0" w:color="auto"/>
              <w:left w:val="nil"/>
              <w:right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color w:val="000000"/>
                <w:sz w:val="14"/>
                <w:szCs w:val="24"/>
              </w:rPr>
            </w:pPr>
            <w:r w:rsidRPr="00BD5A25">
              <w:rPr>
                <w:rFonts w:ascii="Times New Roman" w:hAnsi="Times New Roman"/>
                <w:color w:val="000000"/>
                <w:sz w:val="14"/>
                <w:szCs w:val="24"/>
              </w:rPr>
              <w:t>: 0.000&lt;0.05</w:t>
            </w:r>
          </w:p>
          <w:p w:rsidR="00BD5A25" w:rsidRPr="00BD5A25" w:rsidRDefault="00BD5A25" w:rsidP="00BD5A25">
            <w:pPr>
              <w:spacing w:after="0" w:line="240" w:lineRule="auto"/>
              <w:contextualSpacing/>
              <w:rPr>
                <w:rFonts w:ascii="Times New Roman" w:hAnsi="Times New Roman"/>
                <w:sz w:val="14"/>
                <w:szCs w:val="24"/>
              </w:rPr>
            </w:pPr>
            <w:r w:rsidRPr="00BD5A25">
              <w:rPr>
                <w:rFonts w:ascii="Times New Roman" w:hAnsi="Times New Roman"/>
                <w:sz w:val="14"/>
                <w:szCs w:val="24"/>
              </w:rPr>
              <w:t>Nilai signipikan &lt;0,05 = berbeda nyata</w:t>
            </w:r>
          </w:p>
        </w:tc>
      </w:tr>
      <w:tr w:rsidR="00BD5A25" w:rsidRPr="00BD5A25" w:rsidTr="00691112">
        <w:trPr>
          <w:trHeight w:val="150"/>
        </w:trPr>
        <w:tc>
          <w:tcPr>
            <w:tcW w:w="2085" w:type="dxa"/>
            <w:tcBorders>
              <w:top w:val="nil"/>
              <w:bottom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4"/>
                <w:szCs w:val="24"/>
              </w:rPr>
            </w:pPr>
            <w:r w:rsidRPr="00BD5A25">
              <w:rPr>
                <w:rFonts w:ascii="Times New Roman" w:hAnsi="Times New Roman"/>
                <w:b/>
                <w:bCs/>
                <w:color w:val="000000"/>
                <w:sz w:val="14"/>
                <w:szCs w:val="24"/>
              </w:rPr>
              <w:t xml:space="preserve">Perbandingan </w:t>
            </w:r>
          </w:p>
        </w:tc>
        <w:tc>
          <w:tcPr>
            <w:tcW w:w="5853" w:type="dxa"/>
            <w:gridSpan w:val="3"/>
            <w:tcBorders>
              <w:top w:val="nil"/>
              <w:bottom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b/>
                <w:bCs/>
                <w:color w:val="000000"/>
                <w:sz w:val="14"/>
                <w:szCs w:val="24"/>
              </w:rPr>
            </w:pPr>
            <w:r w:rsidRPr="00BD5A25">
              <w:rPr>
                <w:rFonts w:ascii="Times New Roman" w:hAnsi="Times New Roman"/>
                <w:b/>
                <w:bCs/>
                <w:color w:val="000000"/>
                <w:sz w:val="14"/>
                <w:szCs w:val="24"/>
              </w:rPr>
              <w:t xml:space="preserve">: </w:t>
            </w:r>
            <w:r w:rsidRPr="00BD5A25">
              <w:rPr>
                <w:rFonts w:ascii="Times New Roman" w:hAnsi="Times New Roman"/>
                <w:color w:val="000000"/>
                <w:sz w:val="14"/>
                <w:szCs w:val="24"/>
              </w:rPr>
              <w:t>0.187- 0.288 %</w:t>
            </w:r>
          </w:p>
        </w:tc>
      </w:tr>
      <w:tr w:rsidR="00BD5A25" w:rsidRPr="00BD5A25" w:rsidTr="00691112">
        <w:trPr>
          <w:trHeight w:val="109"/>
        </w:trPr>
        <w:tc>
          <w:tcPr>
            <w:tcW w:w="2085" w:type="dxa"/>
            <w:tcBorders>
              <w:top w:val="nil"/>
              <w:left w:val="nil"/>
              <w:right w:val="nil"/>
            </w:tcBorders>
            <w:shd w:val="clear" w:color="auto" w:fill="auto"/>
          </w:tcPr>
          <w:p w:rsidR="00BD5A25" w:rsidRPr="00BD5A25" w:rsidRDefault="00BD5A25" w:rsidP="00BD5A25">
            <w:pPr>
              <w:tabs>
                <w:tab w:val="left" w:pos="1734"/>
              </w:tabs>
              <w:spacing w:after="0" w:line="240" w:lineRule="auto"/>
              <w:contextualSpacing/>
              <w:jc w:val="center"/>
              <w:rPr>
                <w:rFonts w:ascii="Times New Roman" w:hAnsi="Times New Roman"/>
                <w:b/>
                <w:bCs/>
                <w:color w:val="000000"/>
                <w:sz w:val="14"/>
                <w:szCs w:val="24"/>
              </w:rPr>
            </w:pPr>
            <w:r w:rsidRPr="00BD5A25">
              <w:rPr>
                <w:rFonts w:ascii="Times New Roman" w:hAnsi="Times New Roman"/>
                <w:b/>
                <w:bCs/>
                <w:color w:val="000000"/>
                <w:sz w:val="14"/>
                <w:szCs w:val="24"/>
              </w:rPr>
              <w:t xml:space="preserve">Keterangan </w:t>
            </w:r>
          </w:p>
        </w:tc>
        <w:tc>
          <w:tcPr>
            <w:tcW w:w="5853" w:type="dxa"/>
            <w:gridSpan w:val="3"/>
            <w:tcBorders>
              <w:top w:val="nil"/>
              <w:left w:val="nil"/>
              <w:right w:val="nil"/>
            </w:tcBorders>
            <w:shd w:val="clear" w:color="auto" w:fill="auto"/>
          </w:tcPr>
          <w:p w:rsidR="00BD5A25" w:rsidRPr="00BD5A25" w:rsidRDefault="00BD5A25" w:rsidP="00BD5A25">
            <w:pPr>
              <w:tabs>
                <w:tab w:val="left" w:pos="1734"/>
              </w:tabs>
              <w:spacing w:after="0" w:line="240" w:lineRule="auto"/>
              <w:contextualSpacing/>
              <w:rPr>
                <w:rFonts w:ascii="Times New Roman" w:hAnsi="Times New Roman"/>
                <w:b/>
                <w:bCs/>
                <w:color w:val="000000"/>
                <w:sz w:val="14"/>
                <w:szCs w:val="24"/>
              </w:rPr>
            </w:pPr>
            <w:r w:rsidRPr="00BD5A25">
              <w:rPr>
                <w:rFonts w:ascii="Times New Roman" w:hAnsi="Times New Roman"/>
                <w:b/>
                <w:bCs/>
                <w:color w:val="000000"/>
                <w:sz w:val="14"/>
                <w:szCs w:val="24"/>
              </w:rPr>
              <w:t xml:space="preserve">: * </w:t>
            </w:r>
            <w:r w:rsidRPr="00BD5A25">
              <w:rPr>
                <w:rFonts w:ascii="Times New Roman" w:hAnsi="Times New Roman"/>
                <w:color w:val="000000"/>
                <w:sz w:val="14"/>
                <w:szCs w:val="24"/>
              </w:rPr>
              <w:t>( berbeda nyata)</w:t>
            </w:r>
          </w:p>
        </w:tc>
      </w:tr>
    </w:tbl>
    <w:p w:rsidR="00BD5A25" w:rsidRDefault="00BD5A25" w:rsidP="00BF2234">
      <w:pPr>
        <w:spacing w:line="240" w:lineRule="auto"/>
        <w:ind w:firstLine="567"/>
        <w:jc w:val="both"/>
        <w:rPr>
          <w:rFonts w:ascii="Times New Roman" w:hAnsi="Times New Roman"/>
          <w:sz w:val="24"/>
          <w:szCs w:val="24"/>
        </w:rPr>
      </w:pPr>
      <w:r w:rsidRPr="00916F1F">
        <w:rPr>
          <w:rFonts w:ascii="Times New Roman" w:hAnsi="Times New Roman"/>
          <w:sz w:val="24"/>
          <w:szCs w:val="24"/>
        </w:rPr>
        <w:t>Berdasarkan</w:t>
      </w:r>
      <w:r>
        <w:rPr>
          <w:rFonts w:ascii="Times New Roman" w:hAnsi="Times New Roman"/>
          <w:sz w:val="24"/>
          <w:szCs w:val="24"/>
        </w:rPr>
        <w:t xml:space="preserve"> tabel 3</w:t>
      </w:r>
      <w:r w:rsidRPr="00916F1F">
        <w:rPr>
          <w:rFonts w:ascii="Times New Roman" w:hAnsi="Times New Roman"/>
          <w:sz w:val="24"/>
          <w:szCs w:val="24"/>
        </w:rPr>
        <w:t xml:space="preserve"> hasil analisis uji </w:t>
      </w:r>
      <w:r>
        <w:rPr>
          <w:rFonts w:ascii="Times New Roman" w:hAnsi="Times New Roman"/>
          <w:sz w:val="24"/>
          <w:szCs w:val="24"/>
        </w:rPr>
        <w:t xml:space="preserve">t-test independent </w:t>
      </w:r>
      <w:r w:rsidRPr="00916F1F">
        <w:rPr>
          <w:rFonts w:ascii="Times New Roman" w:hAnsi="Times New Roman"/>
          <w:sz w:val="24"/>
          <w:szCs w:val="24"/>
        </w:rPr>
        <w:t xml:space="preserve">diperoleh </w:t>
      </w:r>
      <w:r>
        <w:rPr>
          <w:rFonts w:ascii="Times New Roman" w:hAnsi="Times New Roman"/>
          <w:sz w:val="24"/>
          <w:szCs w:val="24"/>
        </w:rPr>
        <w:t>nilai signifikansi sebesar 0,000 (&lt;0.05)  artinya</w:t>
      </w:r>
      <w:r w:rsidRPr="00916F1F">
        <w:rPr>
          <w:rFonts w:ascii="Times New Roman" w:hAnsi="Times New Roman"/>
          <w:sz w:val="24"/>
          <w:szCs w:val="24"/>
        </w:rPr>
        <w:t xml:space="preserve"> secara uji statistik rata-rata</w:t>
      </w:r>
      <w:r>
        <w:rPr>
          <w:rFonts w:ascii="Times New Roman" w:hAnsi="Times New Roman"/>
          <w:sz w:val="24"/>
          <w:szCs w:val="24"/>
        </w:rPr>
        <w:t xml:space="preserve"> rasio karbohidrat dan nitrogen daun tanaman salak Sidimpuan  sebelum dan sesudah pemupukan ke-2 berbeda nyata.</w:t>
      </w:r>
      <w:r w:rsidRPr="003632CD">
        <w:rPr>
          <w:rFonts w:ascii="Times New Roman" w:hAnsi="Times New Roman"/>
          <w:sz w:val="24"/>
          <w:szCs w:val="24"/>
        </w:rPr>
        <w:t>Pemberian  pupuk ZA  yang diaplikasikan terhadap tanaman salak men</w:t>
      </w:r>
      <w:r>
        <w:rPr>
          <w:rFonts w:ascii="Times New Roman" w:hAnsi="Times New Roman"/>
          <w:sz w:val="24"/>
          <w:szCs w:val="24"/>
        </w:rPr>
        <w:t>ingkatkan kandungan nitrogen</w:t>
      </w:r>
      <w:r w:rsidRPr="003632CD">
        <w:rPr>
          <w:rFonts w:ascii="Times New Roman" w:hAnsi="Times New Roman"/>
          <w:sz w:val="24"/>
          <w:szCs w:val="24"/>
        </w:rPr>
        <w:t xml:space="preserve"> sekaligus mempengaruhi semakin rendahnya rasio karbohidrat dan nitrogen daun.</w:t>
      </w:r>
      <w:r w:rsidRPr="00475596">
        <w:rPr>
          <w:rFonts w:ascii="Times New Roman" w:hAnsi="Times New Roman"/>
          <w:sz w:val="24"/>
          <w:szCs w:val="24"/>
        </w:rPr>
        <w:t>Status hara nitrogen pada jari</w:t>
      </w:r>
      <w:r>
        <w:rPr>
          <w:rFonts w:ascii="Times New Roman" w:hAnsi="Times New Roman"/>
          <w:sz w:val="24"/>
          <w:szCs w:val="24"/>
        </w:rPr>
        <w:t xml:space="preserve">ngan daun gabungan </w:t>
      </w:r>
      <w:r w:rsidRPr="00475596">
        <w:rPr>
          <w:rFonts w:ascii="Times New Roman" w:hAnsi="Times New Roman"/>
          <w:sz w:val="24"/>
          <w:szCs w:val="24"/>
        </w:rPr>
        <w:t xml:space="preserve"> berbeda nyata, hal ini diduga unsur hara nitrogen pada jaringan daun yang berbeda </w:t>
      </w:r>
      <w:r>
        <w:rPr>
          <w:rFonts w:ascii="Times New Roman" w:hAnsi="Times New Roman"/>
          <w:sz w:val="24"/>
          <w:szCs w:val="24"/>
        </w:rPr>
        <w:t>saling melengkapi untuk</w:t>
      </w:r>
      <w:r w:rsidRPr="00475596">
        <w:rPr>
          <w:rFonts w:ascii="Times New Roman" w:hAnsi="Times New Roman"/>
          <w:sz w:val="24"/>
          <w:szCs w:val="24"/>
        </w:rPr>
        <w:t xml:space="preserve"> tanaman salak.</w:t>
      </w:r>
    </w:p>
    <w:p w:rsidR="00BD5A25" w:rsidRDefault="00BD5A25" w:rsidP="00BF2234">
      <w:pPr>
        <w:spacing w:line="240" w:lineRule="auto"/>
        <w:ind w:firstLine="567"/>
        <w:jc w:val="both"/>
        <w:rPr>
          <w:rFonts w:ascii="Times New Roman" w:hAnsi="Times New Roman"/>
          <w:sz w:val="24"/>
          <w:szCs w:val="24"/>
        </w:rPr>
      </w:pPr>
      <w:r w:rsidRPr="003632CD">
        <w:rPr>
          <w:rFonts w:ascii="Times New Roman" w:hAnsi="Times New Roman"/>
          <w:sz w:val="24"/>
          <w:szCs w:val="24"/>
        </w:rPr>
        <w:t>Perbedaan perbandingan kandungan rasio karbohidrat dan nitrogen daun salak sidimpuan  disebabkan oleh faktor luar seperti suhu, kelembapan dan intensitas cahaya matahari</w:t>
      </w:r>
      <w:r>
        <w:rPr>
          <w:rFonts w:ascii="Times New Roman" w:hAnsi="Times New Roman"/>
          <w:sz w:val="24"/>
          <w:szCs w:val="24"/>
        </w:rPr>
        <w:t xml:space="preserve">. </w:t>
      </w:r>
      <w:r w:rsidRPr="00C24B40">
        <w:rPr>
          <w:rFonts w:ascii="Times New Roman" w:hAnsi="Times New Roman"/>
          <w:sz w:val="24"/>
          <w:szCs w:val="24"/>
        </w:rPr>
        <w:t>Faktor lingkungan akan mempengaruhi proses-pr</w:t>
      </w:r>
      <w:r>
        <w:rPr>
          <w:rFonts w:ascii="Times New Roman" w:hAnsi="Times New Roman"/>
          <w:sz w:val="24"/>
          <w:szCs w:val="24"/>
        </w:rPr>
        <w:t>oses f</w:t>
      </w:r>
      <w:r w:rsidRPr="00C24B40">
        <w:rPr>
          <w:rFonts w:ascii="Times New Roman" w:hAnsi="Times New Roman"/>
          <w:sz w:val="24"/>
          <w:szCs w:val="24"/>
        </w:rPr>
        <w:t>isiolog</w:t>
      </w:r>
      <w:r>
        <w:rPr>
          <w:rFonts w:ascii="Times New Roman" w:hAnsi="Times New Roman"/>
          <w:sz w:val="24"/>
          <w:szCs w:val="24"/>
        </w:rPr>
        <w:t>i dalam tanaman. Semua proses f</w:t>
      </w:r>
      <w:r w:rsidRPr="00C24B40">
        <w:rPr>
          <w:rFonts w:ascii="Times New Roman" w:hAnsi="Times New Roman"/>
          <w:sz w:val="24"/>
          <w:szCs w:val="24"/>
        </w:rPr>
        <w:t>isiologi akan dipengaruhi oleh suhu dan beberapa proses akan tergantung dengan cahaya. Suhu optimum diperlukan tanaman agar dapat dimanfaatkan sebaik-baiknya oleh tanaman</w:t>
      </w:r>
      <w:r>
        <w:rPr>
          <w:rFonts w:ascii="Times New Roman" w:hAnsi="Times New Roman"/>
          <w:sz w:val="24"/>
          <w:szCs w:val="24"/>
        </w:rPr>
        <w:t xml:space="preserve">. </w:t>
      </w:r>
    </w:p>
    <w:p w:rsidR="00BD5A25" w:rsidRPr="00BF2234" w:rsidRDefault="00BD5A25" w:rsidP="00BF2234">
      <w:pPr>
        <w:spacing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Produksi Salak Sidimpuan  sebelum dan sesudah pemupukan pada </w:t>
      </w:r>
      <w:r w:rsidRPr="00C24B40">
        <w:rPr>
          <w:rFonts w:ascii="Times New Roman" w:eastAsia="Times New Roman" w:hAnsi="Times New Roman" w:cs="Times New Roman"/>
          <w:sz w:val="24"/>
          <w:szCs w:val="24"/>
        </w:rPr>
        <w:lastRenderedPageBreak/>
        <w:t>10 tanaman sampel dapat dilihat pada tabel 1.</w:t>
      </w:r>
      <w:bookmarkStart w:id="0" w:name="_GoBack"/>
      <w:bookmarkEnd w:id="0"/>
    </w:p>
    <w:p w:rsidR="00BD5A25" w:rsidRPr="00C24B40" w:rsidRDefault="00BD5A25" w:rsidP="00BD5A25">
      <w:pPr>
        <w:spacing w:line="240" w:lineRule="auto"/>
        <w:rPr>
          <w:rFonts w:ascii="Times New Roman" w:hAnsi="Times New Roman"/>
          <w:sz w:val="24"/>
          <w:szCs w:val="24"/>
        </w:rPr>
      </w:pPr>
      <w:r w:rsidRPr="00C24B40">
        <w:rPr>
          <w:rFonts w:ascii="Times New Roman" w:hAnsi="Times New Roman"/>
          <w:sz w:val="24"/>
          <w:szCs w:val="24"/>
        </w:rPr>
        <w:t xml:space="preserve">Tabel </w:t>
      </w:r>
      <w:r>
        <w:rPr>
          <w:rFonts w:ascii="Times New Roman" w:hAnsi="Times New Roman"/>
          <w:sz w:val="24"/>
          <w:szCs w:val="24"/>
        </w:rPr>
        <w:t>4</w:t>
      </w:r>
      <w:r w:rsidRPr="00C24B40">
        <w:rPr>
          <w:rFonts w:ascii="Times New Roman" w:hAnsi="Times New Roman"/>
          <w:sz w:val="24"/>
          <w:szCs w:val="24"/>
        </w:rPr>
        <w:t xml:space="preserve">. Rata-rata </w:t>
      </w:r>
      <w:r>
        <w:rPr>
          <w:rFonts w:ascii="Times New Roman" w:hAnsi="Times New Roman"/>
          <w:sz w:val="24"/>
          <w:szCs w:val="24"/>
        </w:rPr>
        <w:t>Produksi salak S</w:t>
      </w:r>
      <w:r w:rsidRPr="00C24B40">
        <w:rPr>
          <w:rFonts w:ascii="Times New Roman" w:hAnsi="Times New Roman"/>
          <w:sz w:val="24"/>
          <w:szCs w:val="24"/>
        </w:rPr>
        <w:t xml:space="preserve">idimpuan </w:t>
      </w:r>
      <w:r>
        <w:rPr>
          <w:rFonts w:ascii="Times New Roman" w:hAnsi="Times New Roman"/>
          <w:sz w:val="24"/>
          <w:szCs w:val="24"/>
        </w:rPr>
        <w:t>sebelum dan sesudah pemupukan</w:t>
      </w:r>
    </w:p>
    <w:tbl>
      <w:tblPr>
        <w:tblW w:w="3510" w:type="dxa"/>
        <w:tblBorders>
          <w:top w:val="single" w:sz="8" w:space="0" w:color="000000"/>
          <w:bottom w:val="single" w:sz="8" w:space="0" w:color="000000"/>
        </w:tblBorders>
        <w:tblLook w:val="04A0"/>
      </w:tblPr>
      <w:tblGrid>
        <w:gridCol w:w="563"/>
        <w:gridCol w:w="1246"/>
        <w:gridCol w:w="1701"/>
      </w:tblGrid>
      <w:tr w:rsidR="00BD5A25" w:rsidRPr="00BF2234" w:rsidTr="00BF2234">
        <w:trPr>
          <w:trHeight w:val="315"/>
        </w:trPr>
        <w:tc>
          <w:tcPr>
            <w:tcW w:w="563" w:type="dxa"/>
            <w:tcBorders>
              <w:top w:val="single" w:sz="8" w:space="0" w:color="000000"/>
              <w:left w:val="nil"/>
              <w:bottom w:val="single" w:sz="8" w:space="0" w:color="000000"/>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No</w:t>
            </w:r>
          </w:p>
        </w:tc>
        <w:tc>
          <w:tcPr>
            <w:tcW w:w="1246" w:type="dxa"/>
            <w:tcBorders>
              <w:top w:val="single" w:sz="8" w:space="0" w:color="000000"/>
              <w:left w:val="nil"/>
              <w:bottom w:val="single" w:sz="8" w:space="0" w:color="000000"/>
              <w:right w:val="nil"/>
            </w:tcBorders>
            <w:shd w:val="clear" w:color="auto" w:fill="auto"/>
            <w:noWrap/>
            <w:vAlign w:val="center"/>
            <w:hideMark/>
          </w:tcPr>
          <w:p w:rsidR="00BD5A25" w:rsidRPr="00BF2234" w:rsidRDefault="00BD5A25" w:rsidP="00BD5A25">
            <w:pPr>
              <w:pStyle w:val="NoSpacing"/>
              <w:jc w:val="center"/>
              <w:rPr>
                <w:rFonts w:ascii="Times New Roman" w:hAnsi="Times New Roman"/>
                <w:bCs/>
                <w:color w:val="000000"/>
                <w:sz w:val="16"/>
                <w:szCs w:val="24"/>
                <w:lang w:eastAsia="id-ID"/>
              </w:rPr>
            </w:pPr>
            <w:r w:rsidRPr="00BF2234">
              <w:rPr>
                <w:rFonts w:ascii="Times New Roman" w:hAnsi="Times New Roman"/>
                <w:bCs/>
                <w:color w:val="000000"/>
                <w:sz w:val="16"/>
                <w:szCs w:val="24"/>
                <w:lang w:eastAsia="id-ID"/>
              </w:rPr>
              <w:t>Sebelum Pemupukan (kg)</w:t>
            </w:r>
          </w:p>
        </w:tc>
        <w:tc>
          <w:tcPr>
            <w:tcW w:w="1701" w:type="dxa"/>
            <w:tcBorders>
              <w:top w:val="single" w:sz="8" w:space="0" w:color="000000"/>
              <w:left w:val="nil"/>
              <w:bottom w:val="single" w:sz="8" w:space="0" w:color="000000"/>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hAnsi="Times New Roman"/>
                <w:bCs/>
                <w:color w:val="000000"/>
                <w:sz w:val="16"/>
                <w:szCs w:val="24"/>
                <w:lang w:eastAsia="id-ID"/>
              </w:rPr>
              <w:t>Sesudah Pemupukan (kg)</w:t>
            </w:r>
          </w:p>
        </w:tc>
      </w:tr>
      <w:tr w:rsidR="00BD5A25" w:rsidRPr="00BF2234" w:rsidTr="00BF2234">
        <w:trPr>
          <w:trHeight w:val="315"/>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1</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2.8</w:t>
            </w:r>
          </w:p>
        </w:tc>
        <w:tc>
          <w:tcPr>
            <w:tcW w:w="1701" w:type="dxa"/>
            <w:vMerge w:val="restart"/>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8,7</w:t>
            </w:r>
          </w:p>
          <w:p w:rsidR="00BD5A25" w:rsidRPr="00BF2234" w:rsidRDefault="00BD5A25" w:rsidP="00BD5A25">
            <w:pPr>
              <w:spacing w:line="240" w:lineRule="auto"/>
              <w:jc w:val="center"/>
              <w:rPr>
                <w:rFonts w:ascii="Times New Roman" w:eastAsia="Times New Roman" w:hAnsi="Times New Roman"/>
                <w:color w:val="000000"/>
                <w:sz w:val="16"/>
                <w:szCs w:val="24"/>
                <w:vertAlign w:val="superscript"/>
                <w:lang w:eastAsia="id-ID"/>
              </w:rPr>
            </w:pPr>
            <w:r w:rsidRPr="00BF2234">
              <w:rPr>
                <w:rFonts w:ascii="Times New Roman" w:eastAsia="Times New Roman" w:hAnsi="Times New Roman"/>
                <w:color w:val="000000"/>
                <w:sz w:val="16"/>
                <w:szCs w:val="24"/>
                <w:lang w:eastAsia="id-ID"/>
              </w:rPr>
              <w:t>3,4</w:t>
            </w:r>
          </w:p>
        </w:tc>
      </w:tr>
      <w:tr w:rsidR="00BD5A25" w:rsidRPr="00BF2234" w:rsidTr="00BF2234">
        <w:trPr>
          <w:trHeight w:val="315"/>
        </w:trPr>
        <w:tc>
          <w:tcPr>
            <w:tcW w:w="563" w:type="dxa"/>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2</w:t>
            </w:r>
          </w:p>
        </w:tc>
        <w:tc>
          <w:tcPr>
            <w:tcW w:w="1246" w:type="dxa"/>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4.4</w:t>
            </w:r>
          </w:p>
        </w:tc>
        <w:tc>
          <w:tcPr>
            <w:tcW w:w="1701" w:type="dxa"/>
            <w:vMerge/>
            <w:shd w:val="clear" w:color="auto" w:fill="auto"/>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p>
        </w:tc>
      </w:tr>
      <w:tr w:rsidR="00BD5A25" w:rsidRPr="00BF2234" w:rsidTr="00BF2234">
        <w:trPr>
          <w:trHeight w:val="315"/>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3</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4.6</w:t>
            </w:r>
          </w:p>
        </w:tc>
        <w:tc>
          <w:tcPr>
            <w:tcW w:w="1701" w:type="dxa"/>
            <w:vMerge w:val="restart"/>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7,5</w:t>
            </w:r>
          </w:p>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5,4</w:t>
            </w:r>
          </w:p>
        </w:tc>
      </w:tr>
      <w:tr w:rsidR="00BD5A25" w:rsidRPr="00BF2234" w:rsidTr="00BF2234">
        <w:trPr>
          <w:trHeight w:val="315"/>
        </w:trPr>
        <w:tc>
          <w:tcPr>
            <w:tcW w:w="563" w:type="dxa"/>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4</w:t>
            </w:r>
          </w:p>
        </w:tc>
        <w:tc>
          <w:tcPr>
            <w:tcW w:w="1246" w:type="dxa"/>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2.4</w:t>
            </w:r>
          </w:p>
        </w:tc>
        <w:tc>
          <w:tcPr>
            <w:tcW w:w="1701" w:type="dxa"/>
            <w:vMerge/>
            <w:shd w:val="clear" w:color="auto" w:fill="auto"/>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p>
        </w:tc>
      </w:tr>
      <w:tr w:rsidR="00BD5A25" w:rsidRPr="00BF2234" w:rsidTr="00BF2234">
        <w:trPr>
          <w:trHeight w:val="315"/>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5</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4.4</w:t>
            </w:r>
          </w:p>
        </w:tc>
        <w:tc>
          <w:tcPr>
            <w:tcW w:w="1701" w:type="dxa"/>
            <w:vMerge w:val="restart"/>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9,4</w:t>
            </w:r>
          </w:p>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6,8</w:t>
            </w:r>
          </w:p>
        </w:tc>
      </w:tr>
      <w:tr w:rsidR="00BD5A25" w:rsidRPr="00BF2234" w:rsidTr="00BF2234">
        <w:trPr>
          <w:trHeight w:val="315"/>
        </w:trPr>
        <w:tc>
          <w:tcPr>
            <w:tcW w:w="563" w:type="dxa"/>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6</w:t>
            </w:r>
          </w:p>
        </w:tc>
        <w:tc>
          <w:tcPr>
            <w:tcW w:w="1246" w:type="dxa"/>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2.5</w:t>
            </w:r>
          </w:p>
        </w:tc>
        <w:tc>
          <w:tcPr>
            <w:tcW w:w="1701" w:type="dxa"/>
            <w:vMerge/>
            <w:shd w:val="clear" w:color="auto" w:fill="auto"/>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p>
        </w:tc>
      </w:tr>
      <w:tr w:rsidR="00BD5A25" w:rsidRPr="00BF2234" w:rsidTr="00BF2234">
        <w:trPr>
          <w:trHeight w:val="315"/>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7</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3.7</w:t>
            </w:r>
          </w:p>
        </w:tc>
        <w:tc>
          <w:tcPr>
            <w:tcW w:w="1701" w:type="dxa"/>
            <w:vMerge w:val="restart"/>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6,4</w:t>
            </w:r>
          </w:p>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4.7</w:t>
            </w:r>
          </w:p>
        </w:tc>
      </w:tr>
      <w:tr w:rsidR="00BD5A25" w:rsidRPr="00BF2234" w:rsidTr="00BF2234">
        <w:trPr>
          <w:trHeight w:val="315"/>
        </w:trPr>
        <w:tc>
          <w:tcPr>
            <w:tcW w:w="563" w:type="dxa"/>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8</w:t>
            </w:r>
          </w:p>
        </w:tc>
        <w:tc>
          <w:tcPr>
            <w:tcW w:w="1246" w:type="dxa"/>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4.6</w:t>
            </w:r>
          </w:p>
        </w:tc>
        <w:tc>
          <w:tcPr>
            <w:tcW w:w="1701" w:type="dxa"/>
            <w:vMerge/>
            <w:shd w:val="clear" w:color="auto" w:fill="auto"/>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p>
        </w:tc>
      </w:tr>
      <w:tr w:rsidR="00BD5A25" w:rsidRPr="00BF2234" w:rsidTr="00BF2234">
        <w:trPr>
          <w:trHeight w:val="315"/>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9</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3.5</w:t>
            </w:r>
          </w:p>
        </w:tc>
        <w:tc>
          <w:tcPr>
            <w:tcW w:w="1701" w:type="dxa"/>
            <w:vMerge w:val="restart"/>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5,1</w:t>
            </w:r>
          </w:p>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15,1</w:t>
            </w:r>
          </w:p>
        </w:tc>
      </w:tr>
      <w:tr w:rsidR="00BD5A25" w:rsidRPr="00BF2234" w:rsidTr="00BF2234">
        <w:trPr>
          <w:trHeight w:val="458"/>
        </w:trPr>
        <w:tc>
          <w:tcPr>
            <w:tcW w:w="563" w:type="dxa"/>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10</w:t>
            </w:r>
          </w:p>
        </w:tc>
        <w:tc>
          <w:tcPr>
            <w:tcW w:w="1246" w:type="dxa"/>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3.6</w:t>
            </w:r>
          </w:p>
        </w:tc>
        <w:tc>
          <w:tcPr>
            <w:tcW w:w="1701" w:type="dxa"/>
            <w:vMerge/>
            <w:shd w:val="clear" w:color="auto" w:fill="auto"/>
            <w:hideMark/>
          </w:tcPr>
          <w:p w:rsidR="00BD5A25" w:rsidRPr="00BF2234" w:rsidRDefault="00BD5A25" w:rsidP="00BD5A25">
            <w:pPr>
              <w:spacing w:line="240" w:lineRule="auto"/>
              <w:rPr>
                <w:rFonts w:ascii="Times New Roman" w:eastAsia="Times New Roman" w:hAnsi="Times New Roman"/>
                <w:color w:val="000000"/>
                <w:sz w:val="16"/>
                <w:szCs w:val="24"/>
                <w:lang w:eastAsia="id-ID"/>
              </w:rPr>
            </w:pPr>
          </w:p>
        </w:tc>
      </w:tr>
      <w:tr w:rsidR="00BD5A25" w:rsidRPr="00BF2234" w:rsidTr="00BF2234">
        <w:trPr>
          <w:trHeight w:val="458"/>
        </w:trPr>
        <w:tc>
          <w:tcPr>
            <w:tcW w:w="563"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bCs/>
                <w:color w:val="000000"/>
                <w:sz w:val="16"/>
                <w:szCs w:val="24"/>
                <w:lang w:eastAsia="id-ID"/>
              </w:rPr>
            </w:pPr>
            <w:r w:rsidRPr="00BF2234">
              <w:rPr>
                <w:rFonts w:ascii="Times New Roman" w:eastAsia="Times New Roman" w:hAnsi="Times New Roman"/>
                <w:bCs/>
                <w:color w:val="000000"/>
                <w:sz w:val="16"/>
                <w:szCs w:val="24"/>
                <w:lang w:eastAsia="id-ID"/>
              </w:rPr>
              <w:t>Rata-rata</w:t>
            </w:r>
          </w:p>
        </w:tc>
        <w:tc>
          <w:tcPr>
            <w:tcW w:w="1246" w:type="dxa"/>
            <w:tcBorders>
              <w:left w:val="nil"/>
              <w:right w:val="nil"/>
            </w:tcBorders>
            <w:shd w:val="clear" w:color="auto" w:fill="auto"/>
            <w:noWrap/>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4.37</w:t>
            </w:r>
          </w:p>
        </w:tc>
        <w:tc>
          <w:tcPr>
            <w:tcW w:w="1701" w:type="dxa"/>
            <w:tcBorders>
              <w:left w:val="nil"/>
              <w:right w:val="nil"/>
            </w:tcBorders>
            <w:shd w:val="clear" w:color="auto" w:fill="auto"/>
            <w:hideMark/>
          </w:tcPr>
          <w:p w:rsidR="00BD5A25" w:rsidRPr="00BF2234" w:rsidRDefault="00BD5A25" w:rsidP="00BD5A25">
            <w:pPr>
              <w:spacing w:line="240" w:lineRule="auto"/>
              <w:jc w:val="center"/>
              <w:rPr>
                <w:rFonts w:ascii="Times New Roman" w:eastAsia="Times New Roman" w:hAnsi="Times New Roman"/>
                <w:color w:val="000000"/>
                <w:sz w:val="16"/>
                <w:szCs w:val="24"/>
                <w:lang w:eastAsia="id-ID"/>
              </w:rPr>
            </w:pPr>
            <w:r w:rsidRPr="00BF2234">
              <w:rPr>
                <w:rFonts w:ascii="Times New Roman" w:eastAsia="Times New Roman" w:hAnsi="Times New Roman"/>
                <w:color w:val="000000"/>
                <w:sz w:val="16"/>
                <w:szCs w:val="24"/>
                <w:lang w:eastAsia="id-ID"/>
              </w:rPr>
              <w:t>7,30</w:t>
            </w:r>
          </w:p>
        </w:tc>
      </w:tr>
    </w:tbl>
    <w:p w:rsidR="00BD5A25" w:rsidRDefault="00BD5A25" w:rsidP="00BD5A25">
      <w:pPr>
        <w:spacing w:line="240" w:lineRule="auto"/>
        <w:rPr>
          <w:rFonts w:ascii="Times New Roman" w:hAnsi="Times New Roman"/>
          <w:sz w:val="24"/>
          <w:szCs w:val="24"/>
        </w:rPr>
      </w:pPr>
      <w:r w:rsidRPr="009B07D8">
        <w:rPr>
          <w:rFonts w:ascii="Times New Roman" w:hAnsi="Times New Roman"/>
          <w:sz w:val="24"/>
          <w:szCs w:val="24"/>
        </w:rPr>
        <w:t>Sumber : produksi salak Sidimpuan sebelum Pemupukan (Nasution, 2017)</w:t>
      </w:r>
    </w:p>
    <w:p w:rsidR="00BD5A25" w:rsidRPr="006421D9" w:rsidRDefault="00BD5A25" w:rsidP="00BF2234">
      <w:pPr>
        <w:spacing w:line="240" w:lineRule="auto"/>
        <w:ind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Rata-rata produksi salak Sidempuan pada pengamatan sebelum pemupukan  yaitu : 4,37 (kg) sedangkan setelah pemupukan yaitu 7,30 (kg) dengan ini di dapatkan rata-rata produksi tanaman salak  setelah pemupukan mengalami peningkatan yang cukup signifikan, peningkatan produksi  ini  disebabkan karena  hasil yang didapatkan dari rasio  Nitrogen juga mengalami peningkatan. Pupuk ZA yang diaplikasikan terhadap tanaman salak  dapat meningkatkan kandungan nitrogen dan karbohidrat, sehingga dengan tercukupinya kandungan nitrogen dan karbohidrat </w:t>
      </w:r>
      <w:r>
        <w:rPr>
          <w:rFonts w:ascii="Times New Roman" w:eastAsia="Times New Roman" w:hAnsi="Times New Roman" w:cs="Times New Roman"/>
          <w:sz w:val="24"/>
          <w:szCs w:val="24"/>
        </w:rPr>
        <w:lastRenderedPageBreak/>
        <w:t>juga akan meningkatkan produksi salak sidimpuan.</w:t>
      </w:r>
    </w:p>
    <w:p w:rsidR="00BD5A25" w:rsidRDefault="00BD5A25" w:rsidP="00BF2234">
      <w:pPr>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ini sesuai penelitian  Liferdi dkk (2005) menyatakan bahwa  tanaman tahunan mendapatkan hasil bahwa </w:t>
      </w:r>
      <w:r w:rsidRPr="00A40A99">
        <w:rPr>
          <w:rFonts w:ascii="Times New Roman" w:eastAsia="Times New Roman" w:hAnsi="Times New Roman" w:cs="Times New Roman"/>
          <w:sz w:val="24"/>
          <w:szCs w:val="24"/>
        </w:rPr>
        <w:t>rasio</w:t>
      </w:r>
      <w:r>
        <w:rPr>
          <w:rFonts w:ascii="Times New Roman" w:eastAsia="Times New Roman" w:hAnsi="Times New Roman" w:cs="Times New Roman"/>
          <w:sz w:val="24"/>
          <w:szCs w:val="24"/>
        </w:rPr>
        <w:t xml:space="preserve"> karbohidrat dan nitrogen </w:t>
      </w:r>
      <w:r w:rsidRPr="00A40A99">
        <w:rPr>
          <w:rFonts w:ascii="Times New Roman" w:eastAsia="Times New Roman" w:hAnsi="Times New Roman" w:cs="Times New Roman"/>
          <w:sz w:val="24"/>
          <w:szCs w:val="24"/>
        </w:rPr>
        <w:t xml:space="preserve"> meningkat tajam dari fase vegetatif yang berkisar 0,85-0,90 dan menuju fase generatif (pembentukan buah) yang berkis</w:t>
      </w:r>
      <w:r>
        <w:rPr>
          <w:rFonts w:ascii="Times New Roman" w:eastAsia="Times New Roman" w:hAnsi="Times New Roman" w:cs="Times New Roman"/>
          <w:sz w:val="24"/>
          <w:szCs w:val="24"/>
        </w:rPr>
        <w:t>ar 1,03-1,27. Tingginya nisbah Karbohidrat Nitrogen</w:t>
      </w:r>
      <w:r w:rsidRPr="00A40A99">
        <w:rPr>
          <w:rFonts w:ascii="Times New Roman" w:eastAsia="Times New Roman" w:hAnsi="Times New Roman" w:cs="Times New Roman"/>
          <w:sz w:val="24"/>
          <w:szCs w:val="24"/>
        </w:rPr>
        <w:t xml:space="preserve"> ini telah mendorong tanaman kearah perkembangan generatif.</w:t>
      </w:r>
    </w:p>
    <w:p w:rsidR="00BD5A25" w:rsidRDefault="00BD5A25" w:rsidP="00BD5A25">
      <w:pPr>
        <w:spacing w:line="240" w:lineRule="auto"/>
        <w:jc w:val="both"/>
        <w:rPr>
          <w:rFonts w:ascii="Times New Roman" w:eastAsia="Times New Roman" w:hAnsi="Times New Roman" w:cs="Times New Roman"/>
          <w:b/>
          <w:sz w:val="24"/>
          <w:szCs w:val="24"/>
        </w:rPr>
      </w:pPr>
    </w:p>
    <w:p w:rsidR="00BD5A25" w:rsidRDefault="00BF2234" w:rsidP="00BF22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BAB IV </w:t>
      </w:r>
      <w:r w:rsidR="00BD5A25">
        <w:rPr>
          <w:rFonts w:ascii="Times New Roman" w:eastAsia="Times New Roman" w:hAnsi="Times New Roman" w:cs="Times New Roman"/>
          <w:b/>
          <w:sz w:val="24"/>
          <w:szCs w:val="24"/>
        </w:rPr>
        <w:t>KESIMPULAN DAN SARAN</w:t>
      </w:r>
    </w:p>
    <w:p w:rsidR="00BD5A25" w:rsidRDefault="00BD5A25" w:rsidP="00BF22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BD5A25" w:rsidRDefault="00BD5A25" w:rsidP="00BF2234">
      <w:pPr>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karbohidrat dan nitrogen daun tanaman salak sidimpuan  pada masa pembungaan sebelum pemupukan ke-1 yaitu 31,302% dan masa pembungaan setelah pemupukan ke-1 yaitu 29,903% kemudian masa pembungaan sebelum pemupukan ke-2 yaitu  43,900%  dan masa pembungaan setelah pemupukan ke-2 yaitu 20,113%.   </w:t>
      </w:r>
    </w:p>
    <w:p w:rsidR="00BD5A25" w:rsidRPr="00A95C25" w:rsidRDefault="00BD5A25" w:rsidP="00BD5A25">
      <w:pPr>
        <w:numPr>
          <w:ilvl w:val="0"/>
          <w:numId w:val="2"/>
        </w:numPr>
        <w:spacing w:after="0" w:line="240" w:lineRule="auto"/>
        <w:ind w:left="426" w:hanging="426"/>
        <w:jc w:val="both"/>
        <w:rPr>
          <w:rFonts w:ascii="Calibri" w:eastAsia="Times New Roman" w:hAnsi="Calibri" w:cs="Times New Roman"/>
          <w:sz w:val="20"/>
          <w:szCs w:val="20"/>
        </w:rPr>
      </w:pPr>
      <w:r>
        <w:rPr>
          <w:rFonts w:ascii="Times New Roman" w:eastAsia="Times New Roman" w:hAnsi="Times New Roman" w:cs="Times New Roman"/>
          <w:sz w:val="24"/>
          <w:szCs w:val="24"/>
        </w:rPr>
        <w:t>Perbedaan perbandingan kandungan rasio karbohidrat dan nitrogen daun salak sidimpuan  disebabkan oleh faktor luar seperti suhu, kelembapan dan intensitas cahaya matahari.</w:t>
      </w:r>
      <w:r>
        <w:rPr>
          <w:rFonts w:ascii="Calibri" w:eastAsia="Times New Roman" w:hAnsi="Calibri" w:cs="Times New Roman"/>
        </w:rPr>
        <w:tab/>
      </w:r>
    </w:p>
    <w:p w:rsidR="00BD5A25" w:rsidRDefault="00BD5A25" w:rsidP="00BD5A25">
      <w:pPr>
        <w:spacing w:line="240" w:lineRule="auto"/>
        <w:jc w:val="both"/>
        <w:rPr>
          <w:rFonts w:ascii="Times New Roman" w:hAnsi="Times New Roman"/>
          <w:b/>
          <w:sz w:val="24"/>
          <w:szCs w:val="24"/>
        </w:rPr>
      </w:pPr>
      <w:r>
        <w:rPr>
          <w:rFonts w:ascii="Times New Roman" w:eastAsia="Times New Roman" w:hAnsi="Times New Roman" w:cs="Times New Roman"/>
          <w:b/>
          <w:sz w:val="24"/>
          <w:szCs w:val="24"/>
        </w:rPr>
        <w:t>Saran</w:t>
      </w:r>
    </w:p>
    <w:p w:rsidR="00BD5A25" w:rsidRPr="002B2C65" w:rsidRDefault="00BD5A25" w:rsidP="00BF2234">
      <w:pPr>
        <w:spacing w:line="240" w:lineRule="auto"/>
        <w:ind w:firstLine="567"/>
        <w:jc w:val="both"/>
        <w:rPr>
          <w:rFonts w:ascii="Times New Roman" w:hAnsi="Times New Roman"/>
          <w:b/>
          <w:sz w:val="24"/>
          <w:szCs w:val="24"/>
        </w:rPr>
      </w:pPr>
      <w:r>
        <w:rPr>
          <w:rFonts w:ascii="Times New Roman" w:eastAsia="Times New Roman" w:hAnsi="Times New Roman" w:cs="Times New Roman"/>
          <w:sz w:val="24"/>
          <w:szCs w:val="24"/>
        </w:rPr>
        <w:t>Penulis menyarankan untuk melakukan penelitian perbandingan kandungan rasio Karbohidrat dan nitrogen pada penelitian selanjutnya untuk menambah frekuensi aplikasi pemupukan.</w:t>
      </w:r>
    </w:p>
    <w:p w:rsidR="00BD5A25" w:rsidRDefault="00BD5A25" w:rsidP="00BD5A25">
      <w:pPr>
        <w:tabs>
          <w:tab w:val="left" w:pos="1985"/>
          <w:tab w:val="left" w:pos="2322"/>
          <w:tab w:val="left" w:pos="2552"/>
          <w:tab w:val="center" w:pos="3968"/>
          <w:tab w:val="left" w:pos="5387"/>
        </w:tabs>
        <w:autoSpaceDE w:val="0"/>
        <w:autoSpaceDN w:val="0"/>
        <w:adjustRightInd w:val="0"/>
        <w:spacing w:line="240" w:lineRule="auto"/>
        <w:jc w:val="both"/>
        <w:rPr>
          <w:rFonts w:ascii="Times New Roman" w:eastAsia="Times New Roman" w:hAnsi="Times New Roman" w:cs="Times New Roman"/>
          <w:b/>
          <w:bCs/>
          <w:sz w:val="24"/>
          <w:szCs w:val="24"/>
          <w:lang w:val="id-ID" w:eastAsia="id-ID"/>
        </w:rPr>
      </w:pPr>
    </w:p>
    <w:p w:rsidR="00BF2234" w:rsidRDefault="00BF2234" w:rsidP="00BD5A25">
      <w:pPr>
        <w:tabs>
          <w:tab w:val="left" w:pos="1985"/>
          <w:tab w:val="left" w:pos="2322"/>
          <w:tab w:val="left" w:pos="2552"/>
          <w:tab w:val="center" w:pos="3968"/>
          <w:tab w:val="left" w:pos="5387"/>
        </w:tabs>
        <w:autoSpaceDE w:val="0"/>
        <w:autoSpaceDN w:val="0"/>
        <w:adjustRightInd w:val="0"/>
        <w:spacing w:line="240" w:lineRule="auto"/>
        <w:jc w:val="both"/>
        <w:rPr>
          <w:rFonts w:ascii="Times New Roman" w:eastAsia="Times New Roman" w:hAnsi="Times New Roman" w:cs="Times New Roman"/>
          <w:b/>
          <w:bCs/>
          <w:sz w:val="24"/>
          <w:szCs w:val="24"/>
          <w:lang w:val="id-ID" w:eastAsia="id-ID"/>
        </w:rPr>
      </w:pPr>
    </w:p>
    <w:p w:rsidR="00BF2234" w:rsidRPr="00BF2234" w:rsidRDefault="00BF2234" w:rsidP="00BD5A25">
      <w:pPr>
        <w:tabs>
          <w:tab w:val="left" w:pos="1985"/>
          <w:tab w:val="left" w:pos="2322"/>
          <w:tab w:val="left" w:pos="2552"/>
          <w:tab w:val="center" w:pos="3968"/>
          <w:tab w:val="left" w:pos="5387"/>
        </w:tabs>
        <w:autoSpaceDE w:val="0"/>
        <w:autoSpaceDN w:val="0"/>
        <w:adjustRightInd w:val="0"/>
        <w:spacing w:line="240" w:lineRule="auto"/>
        <w:jc w:val="both"/>
        <w:rPr>
          <w:rFonts w:ascii="Times New Roman" w:eastAsia="Times New Roman" w:hAnsi="Times New Roman" w:cs="Times New Roman"/>
          <w:b/>
          <w:bCs/>
          <w:sz w:val="24"/>
          <w:szCs w:val="24"/>
          <w:lang w:val="id-ID" w:eastAsia="id-ID"/>
        </w:rPr>
      </w:pPr>
    </w:p>
    <w:p w:rsidR="00BD5A25" w:rsidRPr="001C783E" w:rsidRDefault="00BD5A25" w:rsidP="00BD5A25">
      <w:pPr>
        <w:tabs>
          <w:tab w:val="left" w:pos="1985"/>
          <w:tab w:val="left" w:pos="2322"/>
          <w:tab w:val="left" w:pos="2552"/>
          <w:tab w:val="center" w:pos="3968"/>
          <w:tab w:val="left" w:pos="5387"/>
        </w:tabs>
        <w:autoSpaceDE w:val="0"/>
        <w:autoSpaceDN w:val="0"/>
        <w:adjustRightInd w:val="0"/>
        <w:spacing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DAFTAR PUSTAKA</w:t>
      </w:r>
    </w:p>
    <w:p w:rsidR="00BD5A25" w:rsidRDefault="00BD5A25" w:rsidP="00BD5A25">
      <w:pPr>
        <w:autoSpaceDE w:val="0"/>
        <w:autoSpaceDN w:val="0"/>
        <w:adjustRightInd w:val="0"/>
        <w:spacing w:line="240" w:lineRule="auto"/>
        <w:ind w:left="720" w:hanging="720"/>
        <w:jc w:val="both"/>
        <w:rPr>
          <w:rFonts w:ascii="Times New Roman" w:hAnsi="Times New Roman"/>
          <w:color w:val="000000"/>
          <w:sz w:val="24"/>
          <w:szCs w:val="24"/>
        </w:rPr>
      </w:pPr>
      <w:r w:rsidRPr="005720BC">
        <w:rPr>
          <w:rFonts w:ascii="Times New Roman" w:eastAsia="Times New Roman" w:hAnsi="Times New Roman" w:cs="Times New Roman"/>
          <w:color w:val="000000"/>
          <w:sz w:val="24"/>
          <w:szCs w:val="24"/>
        </w:rPr>
        <w:t>Admin. 2007. Salak Padang Sidimpuan. Artikel Padang Sidimpuan, berkerjasama dengan artikelKioss Project.</w:t>
      </w:r>
    </w:p>
    <w:p w:rsidR="00BD5A25" w:rsidRDefault="00BD5A25" w:rsidP="00BD5A25">
      <w:pPr>
        <w:spacing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Endah, 2008</w:t>
      </w:r>
      <w:r w:rsidRPr="005720BC">
        <w:rPr>
          <w:rFonts w:ascii="Times New Roman" w:eastAsia="Times New Roman" w:hAnsi="Times New Roman" w:cs="Times New Roman"/>
          <w:sz w:val="24"/>
          <w:szCs w:val="24"/>
        </w:rPr>
        <w:t>. Tanaman Buah Kombinasi, Jakarta : Agromedia Pustaka.</w:t>
      </w:r>
    </w:p>
    <w:p w:rsidR="00BD5A25" w:rsidRDefault="00BD5A25" w:rsidP="00BD5A25">
      <w:pPr>
        <w:autoSpaceDE w:val="0"/>
        <w:autoSpaceDN w:val="0"/>
        <w:adjustRightInd w:val="0"/>
        <w:spacing w:line="240" w:lineRule="auto"/>
        <w:ind w:left="709" w:hanging="709"/>
        <w:jc w:val="both"/>
        <w:rPr>
          <w:rFonts w:ascii="Times New Roman" w:hAnsi="Times New Roman"/>
          <w:sz w:val="24"/>
          <w:szCs w:val="24"/>
        </w:rPr>
      </w:pPr>
      <w:r w:rsidRPr="005720BC">
        <w:rPr>
          <w:rFonts w:ascii="Times New Roman" w:eastAsia="Times New Roman" w:hAnsi="Times New Roman" w:cs="Times New Roman"/>
          <w:bCs/>
          <w:sz w:val="24"/>
          <w:szCs w:val="24"/>
          <w:lang w:eastAsia="id-ID"/>
        </w:rPr>
        <w:t xml:space="preserve">Harahap Asnan, 2016, Studi Keterkaitan Kandungan Glukosa, C/N Ratio dan Sulfur Daun Terhadap Produksi Salak Sidimpuan </w:t>
      </w:r>
      <w:r w:rsidRPr="005720BC">
        <w:rPr>
          <w:rFonts w:ascii="Times New Roman" w:eastAsia="Times New Roman" w:hAnsi="Times New Roman" w:cs="Times New Roman"/>
          <w:sz w:val="24"/>
          <w:szCs w:val="24"/>
        </w:rPr>
        <w:t>(</w:t>
      </w:r>
      <w:r w:rsidRPr="005720BC">
        <w:rPr>
          <w:rFonts w:ascii="Times New Roman" w:eastAsia="Times New Roman" w:hAnsi="Times New Roman" w:cs="Times New Roman"/>
          <w:i/>
          <w:sz w:val="24"/>
          <w:szCs w:val="24"/>
        </w:rPr>
        <w:t xml:space="preserve">Salacca sumatrana </w:t>
      </w:r>
      <w:r w:rsidRPr="005720BC">
        <w:rPr>
          <w:rFonts w:ascii="Times New Roman" w:eastAsia="Times New Roman" w:hAnsi="Times New Roman" w:cs="Times New Roman"/>
          <w:sz w:val="24"/>
          <w:szCs w:val="24"/>
        </w:rPr>
        <w:t>B</w:t>
      </w:r>
      <w:r w:rsidRPr="005720BC">
        <w:rPr>
          <w:rFonts w:ascii="Times New Roman" w:eastAsia="Times New Roman" w:hAnsi="Times New Roman" w:cs="Times New Roman"/>
          <w:i/>
          <w:sz w:val="24"/>
          <w:szCs w:val="24"/>
        </w:rPr>
        <w:t>ecc</w:t>
      </w:r>
      <w:r w:rsidRPr="005720BC">
        <w:rPr>
          <w:rFonts w:ascii="Times New Roman" w:eastAsia="Times New Roman" w:hAnsi="Times New Roman" w:cs="Times New Roman"/>
          <w:sz w:val="24"/>
          <w:szCs w:val="24"/>
        </w:rPr>
        <w:t>), Fakultas Pertanian Universitas Graha Nusantara Padangsidimpuan.</w:t>
      </w:r>
    </w:p>
    <w:p w:rsidR="00BD5A25" w:rsidRPr="001141AD" w:rsidRDefault="00BD5A25" w:rsidP="00BD5A25">
      <w:pPr>
        <w:spacing w:line="240" w:lineRule="auto"/>
        <w:ind w:left="709" w:hanging="709"/>
        <w:jc w:val="both"/>
        <w:rPr>
          <w:rFonts w:ascii="Times New Roman" w:eastAsia="Times New Roman" w:hAnsi="Times New Roman" w:cs="Times New Roman"/>
          <w:sz w:val="24"/>
          <w:szCs w:val="24"/>
        </w:rPr>
      </w:pPr>
      <w:r w:rsidRPr="000C3416">
        <w:rPr>
          <w:rFonts w:ascii="Times New Roman" w:eastAsia="Times New Roman" w:hAnsi="Times New Roman" w:cs="Times New Roman"/>
          <w:sz w:val="24"/>
          <w:szCs w:val="24"/>
        </w:rPr>
        <w:t xml:space="preserve">Kiswondo, S. (2001). Penggunaan Abu Sekam dan Pupuk ZA terhadap pertumbuhan dan Hasil </w:t>
      </w:r>
      <w:r w:rsidRPr="000C3416">
        <w:rPr>
          <w:rFonts w:ascii="Times New Roman" w:eastAsia="Times New Roman" w:hAnsi="Times New Roman" w:cs="Times New Roman"/>
          <w:sz w:val="24"/>
          <w:szCs w:val="24"/>
        </w:rPr>
        <w:lastRenderedPageBreak/>
        <w:t xml:space="preserve">tanaman Tomat  </w:t>
      </w:r>
      <w:r w:rsidRPr="000C3416">
        <w:rPr>
          <w:rFonts w:ascii="Times New Roman" w:eastAsia="Times New Roman" w:hAnsi="Times New Roman" w:cs="Times New Roman"/>
          <w:i/>
          <w:sz w:val="24"/>
          <w:szCs w:val="24"/>
        </w:rPr>
        <w:t>(lycopersium esculentum</w:t>
      </w:r>
      <w:r w:rsidRPr="000C3416">
        <w:rPr>
          <w:rFonts w:ascii="Times New Roman" w:eastAsia="Times New Roman" w:hAnsi="Times New Roman" w:cs="Times New Roman"/>
          <w:sz w:val="24"/>
          <w:szCs w:val="24"/>
        </w:rPr>
        <w:t xml:space="preserve"> Mill.) Embrio, 8 (1)</w:t>
      </w:r>
    </w:p>
    <w:p w:rsidR="00BD5A25" w:rsidRDefault="00BD5A25" w:rsidP="00BD5A25">
      <w:pPr>
        <w:spacing w:line="240" w:lineRule="auto"/>
        <w:ind w:left="709" w:hanging="709"/>
        <w:jc w:val="both"/>
        <w:rPr>
          <w:rFonts w:ascii="Times New Roman" w:eastAsia="Times New Roman" w:hAnsi="Times New Roman" w:cs="Times New Roman"/>
          <w:sz w:val="24"/>
          <w:szCs w:val="24"/>
        </w:rPr>
      </w:pPr>
      <w:r w:rsidRPr="005720BC">
        <w:rPr>
          <w:rFonts w:ascii="Times New Roman" w:eastAsia="Times New Roman" w:hAnsi="Times New Roman" w:cs="Times New Roman"/>
          <w:sz w:val="24"/>
          <w:szCs w:val="24"/>
        </w:rPr>
        <w:t>Liferdi, Poerwanto. R, Darusman. L, 2005 Perubahan Kandungan Karbohidrat dan Nitrogen 4 Varietas Rambutan.Balai Penelitian Buah Tropika. Solok</w:t>
      </w:r>
    </w:p>
    <w:p w:rsidR="00BD5A25" w:rsidRPr="009A5C3A" w:rsidRDefault="00BD5A25" w:rsidP="00BD5A25">
      <w:pPr>
        <w:spacing w:line="240" w:lineRule="auto"/>
        <w:ind w:left="851" w:hanging="851"/>
        <w:jc w:val="both"/>
        <w:rPr>
          <w:rFonts w:ascii="Times New Roman" w:eastAsia="Times New Roman" w:hAnsi="Times New Roman" w:cs="Times New Roman"/>
          <w:sz w:val="24"/>
          <w:szCs w:val="24"/>
        </w:rPr>
      </w:pPr>
      <w:r w:rsidRPr="009A5C3A">
        <w:rPr>
          <w:rFonts w:ascii="Times New Roman" w:eastAsia="Times New Roman" w:hAnsi="Times New Roman" w:cs="Times New Roman"/>
          <w:sz w:val="24"/>
          <w:szCs w:val="24"/>
        </w:rPr>
        <w:t>Nasution Saddam Husein, 2017 Studi Perbandingan Rasio karbohidrat dan Nitrogen Daun Tanaman Salak Sidimpuan (</w:t>
      </w:r>
      <w:r w:rsidRPr="009A5C3A">
        <w:rPr>
          <w:rFonts w:ascii="Times New Roman" w:eastAsia="Times New Roman" w:hAnsi="Times New Roman" w:cs="Times New Roman"/>
          <w:i/>
          <w:sz w:val="24"/>
          <w:szCs w:val="24"/>
        </w:rPr>
        <w:t>Salacca sumatrana</w:t>
      </w:r>
      <w:r w:rsidRPr="009A5C3A">
        <w:rPr>
          <w:rFonts w:ascii="Times New Roman" w:eastAsia="Times New Roman" w:hAnsi="Times New Roman" w:cs="Times New Roman"/>
          <w:sz w:val="24"/>
          <w:szCs w:val="24"/>
        </w:rPr>
        <w:t xml:space="preserve"> Becc) Pada Dua Musim Pembungaan, Fakultas Pertanian Universitas Graha Nusantara Padangsidimpuan.</w:t>
      </w:r>
    </w:p>
    <w:p w:rsidR="00BD5A25" w:rsidRPr="004D0F2D" w:rsidRDefault="00BD5A25" w:rsidP="00BD5A25">
      <w:pPr>
        <w:spacing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Nugraha. Y.M. (2010). </w:t>
      </w:r>
      <w:r w:rsidRPr="004D0F2D">
        <w:rPr>
          <w:rFonts w:ascii="Times New Roman" w:eastAsia="Times New Roman" w:hAnsi="Times New Roman" w:cs="Times New Roman"/>
          <w:sz w:val="24"/>
          <w:szCs w:val="24"/>
        </w:rPr>
        <w:t>Kajian Penggunaan Pupuk Organik dan Jenis Pupu</w:t>
      </w:r>
      <w:r>
        <w:rPr>
          <w:rFonts w:ascii="Times New Roman" w:eastAsia="Times New Roman" w:hAnsi="Times New Roman" w:cs="Times New Roman"/>
          <w:sz w:val="24"/>
          <w:szCs w:val="24"/>
        </w:rPr>
        <w:t xml:space="preserve">k  N Tanah, Serapan N dan Hasil </w:t>
      </w:r>
      <w:r w:rsidRPr="004D0F2D">
        <w:rPr>
          <w:rFonts w:ascii="Times New Roman" w:eastAsia="Times New Roman" w:hAnsi="Times New Roman" w:cs="Times New Roman"/>
          <w:sz w:val="24"/>
          <w:szCs w:val="24"/>
        </w:rPr>
        <w:t>Tanaman Sawi (</w:t>
      </w:r>
      <w:r w:rsidRPr="004D0F2D">
        <w:rPr>
          <w:rFonts w:ascii="Times New Roman" w:eastAsia="Times New Roman" w:hAnsi="Times New Roman" w:cs="Times New Roman"/>
          <w:i/>
          <w:sz w:val="24"/>
          <w:szCs w:val="24"/>
        </w:rPr>
        <w:t>Brassica Juncea</w:t>
      </w:r>
      <w:r w:rsidRPr="004D0F2D">
        <w:rPr>
          <w:rFonts w:ascii="Times New Roman" w:eastAsia="Times New Roman" w:hAnsi="Times New Roman" w:cs="Times New Roman"/>
          <w:sz w:val="24"/>
          <w:szCs w:val="24"/>
        </w:rPr>
        <w:t xml:space="preserve"> L) pada  Tanah Litosol gemelong Surakarta: Universitas Sebelas Maret.</w:t>
      </w:r>
    </w:p>
    <w:p w:rsidR="00BD5A25" w:rsidRDefault="00BD5A25" w:rsidP="00BD5A25">
      <w:pPr>
        <w:autoSpaceDE w:val="0"/>
        <w:autoSpaceDN w:val="0"/>
        <w:adjustRightInd w:val="0"/>
        <w:spacing w:line="240" w:lineRule="auto"/>
        <w:ind w:left="709" w:hanging="709"/>
        <w:jc w:val="both"/>
        <w:rPr>
          <w:rFonts w:ascii="Times New Roman" w:eastAsia="Times New Roman" w:hAnsi="Times New Roman" w:cs="Times New Roman"/>
          <w:sz w:val="24"/>
          <w:szCs w:val="24"/>
        </w:rPr>
        <w:sectPr w:rsidR="00BD5A25" w:rsidSect="00BD5A25">
          <w:type w:val="continuous"/>
          <w:pgSz w:w="12240" w:h="15840"/>
          <w:pgMar w:top="1701" w:right="1701" w:bottom="1701" w:left="2268" w:header="709" w:footer="709" w:gutter="0"/>
          <w:cols w:num="2" w:space="708"/>
          <w:docGrid w:linePitch="360"/>
        </w:sectPr>
      </w:pPr>
    </w:p>
    <w:p w:rsidR="00BD5A25" w:rsidRDefault="00BD5A25" w:rsidP="00BD5A25">
      <w:pPr>
        <w:autoSpaceDE w:val="0"/>
        <w:autoSpaceDN w:val="0"/>
        <w:adjustRightInd w:val="0"/>
        <w:spacing w:line="240" w:lineRule="auto"/>
        <w:ind w:left="709" w:hanging="709"/>
        <w:jc w:val="both"/>
        <w:rPr>
          <w:rFonts w:ascii="Times New Roman" w:eastAsia="Times New Roman" w:hAnsi="Times New Roman" w:cs="Times New Roman"/>
          <w:sz w:val="24"/>
          <w:szCs w:val="24"/>
        </w:rPr>
      </w:pPr>
    </w:p>
    <w:p w:rsidR="00BD5A25" w:rsidRPr="005E6924" w:rsidRDefault="00BD5A25" w:rsidP="00BD5A25">
      <w:pPr>
        <w:autoSpaceDE w:val="0"/>
        <w:autoSpaceDN w:val="0"/>
        <w:adjustRightInd w:val="0"/>
        <w:spacing w:line="240" w:lineRule="auto"/>
        <w:jc w:val="both"/>
        <w:rPr>
          <w:rFonts w:ascii="Times New Roman" w:eastAsia="Times New Roman" w:hAnsi="Times New Roman" w:cs="Times New Roman"/>
          <w:color w:val="000000"/>
          <w:sz w:val="24"/>
          <w:szCs w:val="24"/>
        </w:rPr>
      </w:pPr>
    </w:p>
    <w:p w:rsidR="00BD5A25" w:rsidRPr="00962063" w:rsidRDefault="00BD5A25" w:rsidP="00BD5A25">
      <w:pPr>
        <w:spacing w:line="240" w:lineRule="auto"/>
        <w:jc w:val="both"/>
        <w:rPr>
          <w:rFonts w:ascii="Calibri" w:eastAsia="Calibri" w:hAnsi="Calibri" w:cs="Times New Roman"/>
        </w:rPr>
      </w:pPr>
    </w:p>
    <w:p w:rsidR="00BD5A25" w:rsidRPr="00BA6009" w:rsidRDefault="00BD5A25" w:rsidP="00BD5A25">
      <w:pPr>
        <w:spacing w:line="240" w:lineRule="auto"/>
        <w:jc w:val="both"/>
        <w:rPr>
          <w:rFonts w:ascii="Calibri" w:eastAsia="Calibri" w:hAnsi="Calibri" w:cs="Times New Roman"/>
        </w:rPr>
      </w:pPr>
    </w:p>
    <w:p w:rsidR="00BD5A25" w:rsidRDefault="00BD5A25" w:rsidP="00BD5A25">
      <w:pPr>
        <w:spacing w:line="240" w:lineRule="auto"/>
        <w:jc w:val="both"/>
        <w:rPr>
          <w:rFonts w:ascii="Calibri" w:eastAsia="Times New Roman" w:hAnsi="Calibri" w:cs="Times New Roman"/>
        </w:rPr>
        <w:sectPr w:rsidR="00BD5A25" w:rsidSect="00BD5A25">
          <w:type w:val="continuous"/>
          <w:pgSz w:w="12240" w:h="15840"/>
          <w:pgMar w:top="1701" w:right="1701" w:bottom="1701" w:left="2268" w:header="709" w:footer="709" w:gutter="0"/>
          <w:cols w:space="708"/>
          <w:docGrid w:linePitch="360"/>
        </w:sectPr>
      </w:pPr>
    </w:p>
    <w:p w:rsidR="00BD5A25" w:rsidRPr="00BA6009" w:rsidRDefault="00BD5A25" w:rsidP="00BD5A25">
      <w:pPr>
        <w:spacing w:line="240" w:lineRule="auto"/>
        <w:jc w:val="both"/>
        <w:rPr>
          <w:rFonts w:ascii="Calibri" w:eastAsia="Times New Roman" w:hAnsi="Calibri" w:cs="Times New Roman"/>
        </w:rPr>
      </w:pPr>
    </w:p>
    <w:p w:rsidR="00BD5A25" w:rsidRPr="005E4134" w:rsidRDefault="00BD5A25" w:rsidP="00BD5A25">
      <w:pPr>
        <w:spacing w:line="240" w:lineRule="auto"/>
        <w:jc w:val="both"/>
        <w:rPr>
          <w:rFonts w:ascii="Calibri" w:eastAsia="Times New Roman" w:hAnsi="Calibri" w:cs="Times New Roman"/>
        </w:rPr>
      </w:pPr>
    </w:p>
    <w:p w:rsidR="00BD5A25" w:rsidRDefault="00BD5A25" w:rsidP="00BD5A25">
      <w:pPr>
        <w:spacing w:line="240" w:lineRule="auto"/>
        <w:jc w:val="both"/>
        <w:rPr>
          <w:rFonts w:ascii="Calibri" w:eastAsia="Times New Roman" w:hAnsi="Calibri" w:cs="Times New Roman"/>
        </w:rPr>
      </w:pPr>
    </w:p>
    <w:p w:rsidR="00BD5A25" w:rsidRDefault="00BD5A25" w:rsidP="00BD5A25">
      <w:pPr>
        <w:spacing w:line="240" w:lineRule="auto"/>
        <w:jc w:val="both"/>
        <w:rPr>
          <w:rFonts w:ascii="Calibri" w:eastAsia="Times New Roman" w:hAnsi="Calibri" w:cs="Times New Roman"/>
        </w:rPr>
      </w:pPr>
    </w:p>
    <w:p w:rsidR="00BD5A25" w:rsidRDefault="00BD5A25" w:rsidP="00BD5A25">
      <w:pPr>
        <w:spacing w:line="240" w:lineRule="auto"/>
        <w:jc w:val="both"/>
        <w:rPr>
          <w:rFonts w:ascii="Calibri" w:eastAsia="Times New Roman" w:hAnsi="Calibri" w:cs="Times New Roman"/>
        </w:rPr>
      </w:pPr>
    </w:p>
    <w:p w:rsidR="00BD5A25" w:rsidRPr="00BA6009" w:rsidRDefault="00BD5A25" w:rsidP="00BD5A25">
      <w:pPr>
        <w:spacing w:line="240" w:lineRule="auto"/>
        <w:jc w:val="both"/>
        <w:rPr>
          <w:rFonts w:ascii="Calibri" w:eastAsia="Calibri" w:hAnsi="Calibri" w:cs="Times New Roman"/>
        </w:rPr>
      </w:pPr>
    </w:p>
    <w:p w:rsidR="00BD5A25" w:rsidRPr="00BC4794" w:rsidRDefault="00BD5A25" w:rsidP="00BD5A25">
      <w:pPr>
        <w:spacing w:line="240" w:lineRule="auto"/>
        <w:jc w:val="both"/>
        <w:rPr>
          <w:rFonts w:ascii="Calibri" w:eastAsia="Calibri" w:hAnsi="Calibri" w:cs="Times New Roman"/>
        </w:rPr>
      </w:pPr>
    </w:p>
    <w:p w:rsidR="00BD5A25" w:rsidRPr="00BD5A25" w:rsidRDefault="00BD5A25" w:rsidP="00BD5A25">
      <w:pPr>
        <w:pStyle w:val="HTMLPreformatted"/>
        <w:shd w:val="clear" w:color="auto" w:fill="FFFFFF"/>
        <w:jc w:val="both"/>
        <w:rPr>
          <w:rFonts w:ascii="Times New Roman" w:hAnsi="Times New Roman" w:cs="Times New Roman"/>
          <w:color w:val="212121"/>
          <w:sz w:val="24"/>
          <w:szCs w:val="24"/>
          <w:lang w:val="id-ID"/>
        </w:rPr>
      </w:pPr>
    </w:p>
    <w:sectPr w:rsidR="00BD5A25" w:rsidRPr="00BD5A25" w:rsidSect="006F6AD7">
      <w:type w:val="continuous"/>
      <w:pgSz w:w="12240" w:h="15840"/>
      <w:pgMar w:top="1701"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28" w:rsidRDefault="00F45028" w:rsidP="00FD473D">
      <w:pPr>
        <w:spacing w:after="0" w:line="240" w:lineRule="auto"/>
      </w:pPr>
      <w:r>
        <w:separator/>
      </w:r>
    </w:p>
  </w:endnote>
  <w:endnote w:type="continuationSeparator" w:id="1">
    <w:p w:rsidR="00F45028" w:rsidRDefault="00F45028" w:rsidP="00FD4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525"/>
      <w:docPartObj>
        <w:docPartGallery w:val="Page Numbers (Bottom of Page)"/>
        <w:docPartUnique/>
      </w:docPartObj>
    </w:sdtPr>
    <w:sdtContent>
      <w:p w:rsidR="00FD473D" w:rsidRDefault="001535D5">
        <w:pPr>
          <w:pStyle w:val="Footer"/>
          <w:jc w:val="center"/>
        </w:pPr>
        <w:r w:rsidRPr="00FD473D">
          <w:rPr>
            <w:rFonts w:ascii="Times New Roman" w:hAnsi="Times New Roman" w:cs="Times New Roman"/>
            <w:sz w:val="24"/>
          </w:rPr>
          <w:fldChar w:fldCharType="begin"/>
        </w:r>
        <w:r w:rsidR="00FD473D" w:rsidRPr="00FD473D">
          <w:rPr>
            <w:rFonts w:ascii="Times New Roman" w:hAnsi="Times New Roman" w:cs="Times New Roman"/>
            <w:sz w:val="24"/>
          </w:rPr>
          <w:instrText xml:space="preserve"> PAGE   \* MERGEFORMAT </w:instrText>
        </w:r>
        <w:r w:rsidRPr="00FD473D">
          <w:rPr>
            <w:rFonts w:ascii="Times New Roman" w:hAnsi="Times New Roman" w:cs="Times New Roman"/>
            <w:sz w:val="24"/>
          </w:rPr>
          <w:fldChar w:fldCharType="separate"/>
        </w:r>
        <w:r w:rsidR="00F80BF4">
          <w:rPr>
            <w:rFonts w:ascii="Times New Roman" w:hAnsi="Times New Roman" w:cs="Times New Roman"/>
            <w:noProof/>
            <w:sz w:val="24"/>
          </w:rPr>
          <w:t>19</w:t>
        </w:r>
        <w:r w:rsidRPr="00FD473D">
          <w:rPr>
            <w:rFonts w:ascii="Times New Roman" w:hAnsi="Times New Roman" w:cs="Times New Roman"/>
            <w:sz w:val="24"/>
          </w:rPr>
          <w:fldChar w:fldCharType="end"/>
        </w:r>
      </w:p>
    </w:sdtContent>
  </w:sdt>
  <w:p w:rsidR="00FD473D" w:rsidRDefault="00FD4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28" w:rsidRDefault="00F45028" w:rsidP="00FD473D">
      <w:pPr>
        <w:spacing w:after="0" w:line="240" w:lineRule="auto"/>
      </w:pPr>
      <w:r>
        <w:separator/>
      </w:r>
    </w:p>
  </w:footnote>
  <w:footnote w:type="continuationSeparator" w:id="1">
    <w:p w:rsidR="00F45028" w:rsidRDefault="00F45028" w:rsidP="00FD4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F4" w:rsidRPr="00686C34" w:rsidRDefault="00F80BF4" w:rsidP="00F80BF4">
    <w:pPr>
      <w:pStyle w:val="Header"/>
      <w:tabs>
        <w:tab w:val="clear" w:pos="4513"/>
        <w:tab w:val="clear" w:pos="9026"/>
      </w:tabs>
      <w:rPr>
        <w:rFonts w:ascii="Times New Roman" w:hAnsi="Times New Roman"/>
        <w:i/>
        <w:sz w:val="24"/>
      </w:rPr>
    </w:pPr>
    <w:r>
      <w:rPr>
        <w:rFonts w:ascii="Times New Roman" w:hAnsi="Times New Roman"/>
        <w:i/>
        <w:sz w:val="24"/>
      </w:rPr>
      <w:t xml:space="preserve">Jurnal LPPM UGN Vol. 9 No. </w:t>
    </w:r>
    <w:r>
      <w:rPr>
        <w:rFonts w:ascii="Times New Roman" w:hAnsi="Times New Roman"/>
        <w:i/>
        <w:sz w:val="24"/>
        <w:lang w:val="id-ID"/>
      </w:rPr>
      <w:t>2 Desember</w:t>
    </w:r>
    <w:r>
      <w:rPr>
        <w:rFonts w:ascii="Times New Roman" w:hAnsi="Times New Roman"/>
        <w:i/>
        <w:sz w:val="24"/>
      </w:rPr>
      <w:t xml:space="preserve"> 2018</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sidRPr="00686C34">
      <w:rPr>
        <w:rFonts w:ascii="Times New Roman" w:hAnsi="Times New Roman"/>
        <w:i/>
        <w:sz w:val="24"/>
      </w:rPr>
      <w:t>p-ISSN. 2087-3131</w:t>
    </w:r>
  </w:p>
  <w:p w:rsidR="00FD473D" w:rsidRPr="00F80BF4" w:rsidRDefault="00F80BF4" w:rsidP="00F80BF4">
    <w:pPr>
      <w:pStyle w:val="Header"/>
      <w:tabs>
        <w:tab w:val="clear" w:pos="4513"/>
        <w:tab w:val="clear" w:pos="9026"/>
      </w:tabs>
      <w:rPr>
        <w:rFonts w:ascii="Times New Roman" w:hAnsi="Times New Roman"/>
        <w:i/>
        <w:sz w:val="24"/>
        <w:szCs w:val="24"/>
        <w:lang w:val="id-ID"/>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Pr>
        <w:rFonts w:ascii="Times New Roman" w:hAnsi="Times New Roman"/>
        <w:sz w:val="24"/>
      </w:rPr>
      <w:t xml:space="preserve">      </w:t>
    </w:r>
    <w:r>
      <w:rPr>
        <w:rFonts w:ascii="Times New Roman" w:hAnsi="Times New Roman"/>
        <w:sz w:val="24"/>
        <w:lang w:val="id-ID"/>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AB684EFE"/>
    <w:lvl w:ilvl="0" w:tplc="E95E6DA4">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37754DCA"/>
    <w:multiLevelType w:val="multilevel"/>
    <w:tmpl w:val="FB269D44"/>
    <w:lvl w:ilvl="0">
      <w:start w:val="1"/>
      <w:numFmt w:val="decimal"/>
      <w:lvlText w:val="%1."/>
      <w:lvlJc w:val="left"/>
      <w:pPr>
        <w:ind w:left="2344"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5A25"/>
    <w:rsid w:val="001535D5"/>
    <w:rsid w:val="00A300EA"/>
    <w:rsid w:val="00BD5A25"/>
    <w:rsid w:val="00BF2234"/>
    <w:rsid w:val="00F45028"/>
    <w:rsid w:val="00F51AFB"/>
    <w:rsid w:val="00F80BF4"/>
    <w:rsid w:val="00FD47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25"/>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BD5A25"/>
    <w:rPr>
      <w:rFonts w:ascii="Courier New" w:eastAsia="Times New Roman" w:hAnsi="Courier New" w:cs="Courier New"/>
      <w:sz w:val="20"/>
      <w:szCs w:val="20"/>
      <w:lang w:val="en-US"/>
    </w:rPr>
  </w:style>
  <w:style w:type="paragraph" w:styleId="ListParagraph">
    <w:name w:val="List Paragraph"/>
    <w:basedOn w:val="Normal"/>
    <w:uiPriority w:val="34"/>
    <w:qFormat/>
    <w:rsid w:val="00BD5A25"/>
    <w:pPr>
      <w:spacing w:after="0" w:line="240" w:lineRule="auto"/>
      <w:ind w:left="720"/>
      <w:contextualSpacing/>
      <w:jc w:val="both"/>
    </w:pPr>
    <w:rPr>
      <w:rFonts w:ascii="Calibri" w:eastAsia="Calibri" w:hAnsi="Calibri" w:cs="Times New Roman"/>
      <w:lang w:val="id-ID" w:bidi="ar-SA"/>
    </w:rPr>
  </w:style>
  <w:style w:type="paragraph" w:styleId="NoSpacing">
    <w:name w:val="No Spacing"/>
    <w:qFormat/>
    <w:rsid w:val="00BD5A25"/>
    <w:pPr>
      <w:spacing w:after="0" w:line="240" w:lineRule="auto"/>
      <w:jc w:val="both"/>
    </w:pPr>
    <w:rPr>
      <w:rFonts w:ascii="Calibri" w:eastAsia="Calibri" w:hAnsi="Calibri" w:cs="Times New Roman"/>
    </w:rPr>
  </w:style>
  <w:style w:type="paragraph" w:customStyle="1" w:styleId="ListParagraph1">
    <w:name w:val="List Paragraph1"/>
    <w:basedOn w:val="Normal"/>
    <w:uiPriority w:val="34"/>
    <w:qFormat/>
    <w:rsid w:val="00BD5A25"/>
    <w:pPr>
      <w:ind w:left="720"/>
      <w:contextualSpacing/>
    </w:pPr>
    <w:rPr>
      <w:rFonts w:ascii="Calibri" w:eastAsia="Calibri" w:hAnsi="Calibri" w:cs="Times New Roman"/>
      <w:lang w:bidi="ar-SA"/>
    </w:rPr>
  </w:style>
  <w:style w:type="paragraph" w:styleId="Header">
    <w:name w:val="header"/>
    <w:basedOn w:val="Normal"/>
    <w:link w:val="HeaderChar"/>
    <w:uiPriority w:val="99"/>
    <w:semiHidden/>
    <w:unhideWhenUsed/>
    <w:rsid w:val="00FD47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73D"/>
    <w:rPr>
      <w:rFonts w:eastAsiaTheme="minorEastAsia"/>
      <w:lang w:val="en-US" w:bidi="en-US"/>
    </w:rPr>
  </w:style>
  <w:style w:type="paragraph" w:styleId="Footer">
    <w:name w:val="footer"/>
    <w:basedOn w:val="Normal"/>
    <w:link w:val="FooterChar"/>
    <w:uiPriority w:val="99"/>
    <w:unhideWhenUsed/>
    <w:rsid w:val="00FD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73D"/>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2</cp:revision>
  <dcterms:created xsi:type="dcterms:W3CDTF">2019-01-29T20:18:00Z</dcterms:created>
  <dcterms:modified xsi:type="dcterms:W3CDTF">2019-02-21T10:18:00Z</dcterms:modified>
</cp:coreProperties>
</file>