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FCD" w:rsidRPr="00E950E0" w:rsidRDefault="00FD5FCD" w:rsidP="00FD5FCD">
      <w:pPr>
        <w:spacing w:after="0" w:line="240" w:lineRule="auto"/>
        <w:jc w:val="center"/>
        <w:rPr>
          <w:rFonts w:ascii="Times New Roman" w:eastAsia="Times New Roman" w:hAnsi="Times New Roman"/>
          <w:b/>
          <w:sz w:val="24"/>
          <w:szCs w:val="24"/>
        </w:rPr>
      </w:pPr>
      <w:r w:rsidRPr="00E950E0">
        <w:rPr>
          <w:rFonts w:ascii="Times New Roman" w:eastAsia="Times New Roman" w:hAnsi="Times New Roman"/>
          <w:b/>
          <w:sz w:val="24"/>
          <w:szCs w:val="24"/>
        </w:rPr>
        <w:t>PENGARUH EFISIENSI PELAYANAN PUBLIK TERHADAP EFEKTIVITAS KERJA PEGAWAI KELURAHAN BINCAR KECAMATAN PADANGSIDIMPUAN UTARA KOTA PADANGSIDIMPUAN</w:t>
      </w:r>
    </w:p>
    <w:p w:rsidR="00FD5FCD" w:rsidRPr="00E950E0" w:rsidRDefault="00FD5FCD" w:rsidP="00FD5FCD">
      <w:pPr>
        <w:spacing w:after="0" w:line="240" w:lineRule="auto"/>
        <w:jc w:val="center"/>
        <w:rPr>
          <w:rFonts w:ascii="Times New Roman" w:eastAsia="Arial" w:hAnsi="Times New Roman"/>
          <w:sz w:val="24"/>
          <w:szCs w:val="24"/>
        </w:rPr>
      </w:pPr>
    </w:p>
    <w:p w:rsidR="00FD5FCD" w:rsidRPr="00E950E0" w:rsidRDefault="00FD5FCD" w:rsidP="00FD5FCD">
      <w:pPr>
        <w:spacing w:after="0" w:line="240" w:lineRule="auto"/>
        <w:jc w:val="center"/>
        <w:rPr>
          <w:rFonts w:ascii="Times New Roman" w:hAnsi="Times New Roman"/>
          <w:b/>
          <w:sz w:val="24"/>
          <w:szCs w:val="24"/>
        </w:rPr>
      </w:pPr>
      <w:r w:rsidRPr="00E950E0">
        <w:rPr>
          <w:rFonts w:ascii="Times New Roman" w:hAnsi="Times New Roman"/>
          <w:b/>
          <w:sz w:val="24"/>
          <w:szCs w:val="24"/>
        </w:rPr>
        <w:t>Oleh:</w:t>
      </w:r>
    </w:p>
    <w:p w:rsidR="00FD5FCD" w:rsidRDefault="00FD5FCD" w:rsidP="00FD5FCD">
      <w:pPr>
        <w:spacing w:after="0" w:line="240" w:lineRule="auto"/>
        <w:jc w:val="center"/>
        <w:rPr>
          <w:rFonts w:ascii="Times New Roman" w:hAnsi="Times New Roman"/>
          <w:b/>
          <w:sz w:val="24"/>
          <w:szCs w:val="24"/>
          <w:lang w:val="id-ID"/>
        </w:rPr>
      </w:pPr>
      <w:r>
        <w:rPr>
          <w:rFonts w:ascii="Times New Roman" w:hAnsi="Times New Roman"/>
          <w:b/>
          <w:sz w:val="24"/>
          <w:szCs w:val="24"/>
          <w:lang w:val="id-ID"/>
        </w:rPr>
        <w:t>Edi Epron Sihombing</w:t>
      </w:r>
    </w:p>
    <w:p w:rsidR="00FD5FCD" w:rsidRPr="00E950E0" w:rsidRDefault="00FD5FCD" w:rsidP="00FD5FCD">
      <w:pPr>
        <w:spacing w:after="0" w:line="240" w:lineRule="auto"/>
        <w:jc w:val="center"/>
        <w:rPr>
          <w:rFonts w:ascii="Times New Roman" w:hAnsi="Times New Roman"/>
          <w:i/>
          <w:sz w:val="24"/>
          <w:szCs w:val="24"/>
          <w:lang w:val="id-ID"/>
        </w:rPr>
      </w:pPr>
      <w:r w:rsidRPr="00E950E0">
        <w:rPr>
          <w:rFonts w:ascii="Times New Roman" w:hAnsi="Times New Roman"/>
          <w:i/>
          <w:sz w:val="24"/>
          <w:szCs w:val="24"/>
        </w:rPr>
        <w:t xml:space="preserve">Dosen, </w:t>
      </w:r>
      <w:r w:rsidRPr="00E950E0">
        <w:rPr>
          <w:rFonts w:ascii="Times New Roman" w:hAnsi="Times New Roman"/>
          <w:i/>
          <w:sz w:val="24"/>
          <w:szCs w:val="24"/>
          <w:lang w:val="id-ID"/>
        </w:rPr>
        <w:t>Fisipol Universitas Graha Nusantara</w:t>
      </w:r>
    </w:p>
    <w:p w:rsidR="00FD5FCD" w:rsidRPr="00E950E0" w:rsidRDefault="00FD5FCD" w:rsidP="00FD5FCD">
      <w:pPr>
        <w:spacing w:after="0" w:line="240" w:lineRule="auto"/>
        <w:jc w:val="center"/>
        <w:rPr>
          <w:rStyle w:val="Hyperlink"/>
          <w:rFonts w:ascii="Times New Roman" w:hAnsi="Times New Roman"/>
          <w:i/>
          <w:sz w:val="24"/>
          <w:szCs w:val="24"/>
          <w:lang w:val="id-ID"/>
        </w:rPr>
      </w:pPr>
      <w:r w:rsidRPr="00E950E0">
        <w:rPr>
          <w:rFonts w:ascii="Times New Roman" w:hAnsi="Times New Roman"/>
          <w:i/>
          <w:sz w:val="24"/>
          <w:szCs w:val="24"/>
          <w:lang w:val="id-ID"/>
        </w:rPr>
        <w:t xml:space="preserve">Email : </w:t>
      </w:r>
      <w:hyperlink r:id="rId7" w:history="1">
        <w:r w:rsidRPr="00E950E0">
          <w:rPr>
            <w:rStyle w:val="Hyperlink"/>
            <w:rFonts w:ascii="Times New Roman" w:hAnsi="Times New Roman"/>
            <w:i/>
            <w:sz w:val="24"/>
            <w:szCs w:val="24"/>
            <w:lang w:val="id-ID"/>
          </w:rPr>
          <w:t>ediepronsihombing1984@gmail.com</w:t>
        </w:r>
      </w:hyperlink>
    </w:p>
    <w:p w:rsidR="00FD5FCD" w:rsidRPr="00E950E0" w:rsidRDefault="00FD5FCD" w:rsidP="00FD5FCD">
      <w:pPr>
        <w:spacing w:after="0" w:line="240" w:lineRule="auto"/>
        <w:jc w:val="center"/>
        <w:rPr>
          <w:rStyle w:val="Hyperlink"/>
          <w:rFonts w:ascii="Times New Roman" w:hAnsi="Times New Roman"/>
          <w:i/>
          <w:sz w:val="24"/>
          <w:szCs w:val="24"/>
          <w:lang w:val="id-ID"/>
        </w:rPr>
      </w:pPr>
    </w:p>
    <w:p w:rsidR="00FD5FCD" w:rsidRPr="00E950E0" w:rsidRDefault="00FD5FCD" w:rsidP="00FD5FCD">
      <w:pPr>
        <w:spacing w:after="0" w:line="240" w:lineRule="auto"/>
        <w:jc w:val="center"/>
        <w:rPr>
          <w:rFonts w:ascii="Times New Roman" w:hAnsi="Times New Roman"/>
          <w:b/>
          <w:i/>
          <w:sz w:val="24"/>
          <w:szCs w:val="24"/>
          <w:lang w:val="id-ID"/>
        </w:rPr>
      </w:pPr>
      <w:r w:rsidRPr="00E950E0">
        <w:rPr>
          <w:rFonts w:ascii="Times New Roman" w:hAnsi="Times New Roman"/>
          <w:b/>
          <w:i/>
          <w:sz w:val="24"/>
          <w:szCs w:val="24"/>
          <w:lang w:val="id-ID"/>
        </w:rPr>
        <w:t>Abstrak</w:t>
      </w:r>
    </w:p>
    <w:p w:rsidR="00FD5FCD" w:rsidRPr="00E950E0" w:rsidRDefault="00FD5FCD" w:rsidP="00FD5FCD">
      <w:pPr>
        <w:spacing w:after="0" w:line="240" w:lineRule="auto"/>
        <w:jc w:val="center"/>
        <w:rPr>
          <w:rFonts w:ascii="Times New Roman" w:hAnsi="Times New Roman"/>
          <w:b/>
          <w:i/>
          <w:sz w:val="24"/>
          <w:szCs w:val="24"/>
          <w:lang w:val="id-ID"/>
        </w:rPr>
      </w:pPr>
    </w:p>
    <w:p w:rsidR="00FD5FCD" w:rsidRPr="00E950E0" w:rsidRDefault="00FD5FCD" w:rsidP="00FD5FCD">
      <w:pPr>
        <w:spacing w:after="0" w:line="240" w:lineRule="auto"/>
        <w:ind w:firstLine="720"/>
        <w:jc w:val="both"/>
        <w:rPr>
          <w:rFonts w:ascii="Times New Roman" w:eastAsia="Times New Roman" w:hAnsi="Times New Roman"/>
          <w:sz w:val="24"/>
          <w:szCs w:val="24"/>
          <w:lang w:val="id-ID"/>
        </w:rPr>
      </w:pPr>
      <w:r w:rsidRPr="00E950E0">
        <w:rPr>
          <w:rFonts w:ascii="Times New Roman" w:eastAsia="Times New Roman" w:hAnsi="Times New Roman"/>
          <w:sz w:val="24"/>
          <w:szCs w:val="24"/>
        </w:rPr>
        <w:t xml:space="preserve">Pegawai Kelurahan merupakan faktor pengaruh yang paling penting karena perilaku merekalah yang akan memperlancar atau merintangi tercapainya tujuan Kelurahan. Pegawai Kelurahan merupakan sumber daya yang langsung berhubungan dengan pengelolaan semua sumber daya yang ada di dalam Kelurahan terutama dalam menyelenggarakan pelayanan masyarakat dalam rangka memenuhi kebutuhan dan keinginan masyarakat Kelurahan sebagai pengguna jasa. </w:t>
      </w:r>
      <w:r w:rsidRPr="00E950E0">
        <w:rPr>
          <w:rFonts w:ascii="Times New Roman" w:eastAsia="Times New Roman" w:hAnsi="Times New Roman"/>
          <w:sz w:val="24"/>
          <w:szCs w:val="24"/>
          <w:shd w:val="clear" w:color="auto" w:fill="FFFFFF"/>
        </w:rPr>
        <w:t>Pegawai Kelurahan Bincar merupakan modal utama di dalam Kelurahan yang akan berpengaruh besar terhadap efektivitas, karena walaupun teknologi yang digunakan merupakan teknologi yang canggih dan didukung oleh adanya struktur yang baik, namun tanpa adanya pegawai maka semua itu tidak ada gunanya.</w:t>
      </w:r>
    </w:p>
    <w:p w:rsidR="00FD5FCD" w:rsidRPr="00E950E0" w:rsidRDefault="00FD5FCD" w:rsidP="00FD5FCD">
      <w:pPr>
        <w:spacing w:after="0" w:line="240" w:lineRule="auto"/>
        <w:ind w:firstLine="720"/>
        <w:jc w:val="both"/>
        <w:rPr>
          <w:rFonts w:ascii="Times New Roman" w:eastAsia="Times New Roman" w:hAnsi="Times New Roman"/>
          <w:sz w:val="24"/>
          <w:szCs w:val="24"/>
        </w:rPr>
      </w:pPr>
      <w:r w:rsidRPr="00E950E0">
        <w:rPr>
          <w:rFonts w:ascii="Times New Roman" w:eastAsia="Times New Roman" w:hAnsi="Times New Roman"/>
          <w:sz w:val="24"/>
          <w:szCs w:val="24"/>
          <w:lang w:val="fi-FI"/>
        </w:rPr>
        <w:t xml:space="preserve">Tujuan penelitian ini adalah untuk mengetahui </w:t>
      </w:r>
      <w:r w:rsidRPr="00E950E0">
        <w:rPr>
          <w:rFonts w:ascii="Times New Roman" w:eastAsia="Times New Roman" w:hAnsi="Times New Roman"/>
          <w:sz w:val="24"/>
          <w:szCs w:val="24"/>
          <w:lang w:val="id-ID"/>
        </w:rPr>
        <w:t>Pengaruh Efisiensi Pelayanan Publik</w:t>
      </w:r>
      <w:r w:rsidRPr="00E950E0">
        <w:rPr>
          <w:rFonts w:ascii="Times New Roman" w:eastAsia="Times New Roman" w:hAnsi="Times New Roman"/>
          <w:sz w:val="24"/>
          <w:szCs w:val="24"/>
          <w:lang w:val="fi-FI"/>
        </w:rPr>
        <w:t xml:space="preserve"> (X) </w:t>
      </w:r>
      <w:r w:rsidRPr="00E950E0">
        <w:rPr>
          <w:rFonts w:ascii="Times New Roman" w:eastAsia="Times New Roman" w:hAnsi="Times New Roman"/>
          <w:sz w:val="24"/>
          <w:szCs w:val="24"/>
          <w:lang w:val="id-ID"/>
        </w:rPr>
        <w:t xml:space="preserve">terhadap Efektivitas Kerja </w:t>
      </w:r>
      <w:r w:rsidRPr="00E950E0">
        <w:rPr>
          <w:rFonts w:ascii="Times New Roman" w:eastAsia="Times New Roman" w:hAnsi="Times New Roman"/>
          <w:sz w:val="24"/>
          <w:szCs w:val="24"/>
          <w:lang w:val="fi-FI"/>
        </w:rPr>
        <w:t>Pegawai Kelurahan (Y)</w:t>
      </w:r>
      <w:r w:rsidRPr="00E950E0">
        <w:rPr>
          <w:rFonts w:ascii="Times New Roman" w:eastAsia="Times New Roman" w:hAnsi="Times New Roman"/>
          <w:sz w:val="24"/>
          <w:szCs w:val="24"/>
          <w:lang w:val="id-ID"/>
        </w:rPr>
        <w:t xml:space="preserve"> di </w:t>
      </w:r>
      <w:r w:rsidRPr="00E950E0">
        <w:rPr>
          <w:rFonts w:ascii="Times New Roman" w:eastAsia="Times New Roman" w:hAnsi="Times New Roman"/>
          <w:sz w:val="24"/>
          <w:szCs w:val="24"/>
          <w:lang w:val="fi-FI"/>
        </w:rPr>
        <w:t xml:space="preserve">Kelurahan Bincar Kecamatan Padangsidimpuan Utara, </w:t>
      </w:r>
      <w:r w:rsidRPr="00E950E0">
        <w:rPr>
          <w:rFonts w:ascii="Times New Roman" w:eastAsia="Times New Roman" w:hAnsi="Times New Roman"/>
          <w:sz w:val="24"/>
          <w:szCs w:val="24"/>
          <w:lang w:val="id-ID"/>
        </w:rPr>
        <w:t>Kota Padangsidimpuan</w:t>
      </w:r>
      <w:r w:rsidRPr="00E950E0">
        <w:rPr>
          <w:rFonts w:ascii="Times New Roman" w:eastAsia="Times New Roman" w:hAnsi="Times New Roman"/>
          <w:sz w:val="24"/>
          <w:szCs w:val="24"/>
          <w:lang w:val="fi-FI"/>
        </w:rPr>
        <w:t>.</w:t>
      </w:r>
      <w:r w:rsidRPr="00E950E0">
        <w:rPr>
          <w:rFonts w:ascii="Times New Roman" w:eastAsia="Times New Roman" w:hAnsi="Times New Roman"/>
          <w:sz w:val="24"/>
          <w:szCs w:val="24"/>
        </w:rPr>
        <w:t xml:space="preserve"> </w:t>
      </w:r>
      <w:r w:rsidRPr="00E950E0">
        <w:rPr>
          <w:rFonts w:ascii="Times New Roman" w:eastAsia="Times New Roman" w:hAnsi="Times New Roman"/>
          <w:sz w:val="24"/>
          <w:szCs w:val="24"/>
          <w:lang w:val="id-ID"/>
        </w:rPr>
        <w:t>Penelitian ini menggunakan teknik survei, sebagai bagian metode deskriptif kuantitatif untuk sejumlah informasi yang dikumpulkan berdasarkan padasuatu gejala yang terjadi pada saat penelitian dilaksanakan.</w:t>
      </w:r>
      <w:r w:rsidRPr="00E950E0">
        <w:rPr>
          <w:rFonts w:ascii="Times New Roman" w:eastAsia="Times New Roman" w:hAnsi="Times New Roman"/>
          <w:sz w:val="24"/>
          <w:szCs w:val="24"/>
        </w:rPr>
        <w:t xml:space="preserve"> </w:t>
      </w:r>
      <w:r w:rsidRPr="00E950E0">
        <w:rPr>
          <w:rFonts w:ascii="Times New Roman" w:eastAsia="Times New Roman" w:hAnsi="Times New Roman"/>
          <w:sz w:val="24"/>
          <w:szCs w:val="24"/>
          <w:lang w:val="sv-SE"/>
        </w:rPr>
        <w:t xml:space="preserve">Ditetapkan </w:t>
      </w:r>
      <w:r w:rsidRPr="00E950E0">
        <w:rPr>
          <w:rFonts w:ascii="Times New Roman" w:eastAsia="Times New Roman" w:hAnsi="Times New Roman"/>
          <w:sz w:val="24"/>
          <w:szCs w:val="24"/>
          <w:lang w:val="id-ID"/>
        </w:rPr>
        <w:t>1</w:t>
      </w:r>
      <w:r w:rsidRPr="00E950E0">
        <w:rPr>
          <w:rFonts w:ascii="Times New Roman" w:eastAsia="Times New Roman" w:hAnsi="Times New Roman"/>
          <w:sz w:val="24"/>
          <w:szCs w:val="24"/>
        </w:rPr>
        <w:t>2</w:t>
      </w:r>
      <w:r w:rsidRPr="00E950E0">
        <w:rPr>
          <w:rFonts w:ascii="Times New Roman" w:eastAsia="Times New Roman" w:hAnsi="Times New Roman"/>
          <w:sz w:val="24"/>
          <w:szCs w:val="24"/>
          <w:lang w:val="sv-SE"/>
        </w:rPr>
        <w:t xml:space="preserve"> responden yang diambil dari para Kepala lingkungan Kelurahan Bincar sebanyak </w:t>
      </w:r>
      <w:r w:rsidRPr="00E950E0">
        <w:rPr>
          <w:rFonts w:ascii="Times New Roman" w:eastAsia="Times New Roman" w:hAnsi="Times New Roman"/>
          <w:sz w:val="24"/>
          <w:szCs w:val="24"/>
        </w:rPr>
        <w:t>6</w:t>
      </w:r>
      <w:r w:rsidRPr="00E950E0">
        <w:rPr>
          <w:rFonts w:ascii="Times New Roman" w:eastAsia="Times New Roman" w:hAnsi="Times New Roman"/>
          <w:sz w:val="24"/>
          <w:szCs w:val="24"/>
          <w:lang w:val="sv-SE"/>
        </w:rPr>
        <w:t xml:space="preserve"> orang ditambah dengan pegawai Kelurahan Bincar sebanyak </w:t>
      </w:r>
      <w:r w:rsidRPr="00E950E0">
        <w:rPr>
          <w:rFonts w:ascii="Times New Roman" w:eastAsia="Times New Roman" w:hAnsi="Times New Roman"/>
          <w:sz w:val="24"/>
          <w:szCs w:val="24"/>
        </w:rPr>
        <w:t>6</w:t>
      </w:r>
      <w:r w:rsidRPr="00E950E0">
        <w:rPr>
          <w:rFonts w:ascii="Times New Roman" w:eastAsia="Times New Roman" w:hAnsi="Times New Roman"/>
          <w:sz w:val="24"/>
          <w:szCs w:val="24"/>
          <w:lang w:val="sv-SE"/>
        </w:rPr>
        <w:t xml:space="preserve"> orang.</w:t>
      </w:r>
    </w:p>
    <w:p w:rsidR="00FD5FCD" w:rsidRPr="00E950E0" w:rsidRDefault="00FD5FCD" w:rsidP="00FD5FCD">
      <w:pPr>
        <w:spacing w:after="0" w:line="240" w:lineRule="auto"/>
        <w:ind w:firstLine="720"/>
        <w:jc w:val="both"/>
        <w:rPr>
          <w:rFonts w:ascii="Times New Roman" w:eastAsia="Times New Roman" w:hAnsi="Times New Roman"/>
          <w:sz w:val="24"/>
          <w:szCs w:val="24"/>
        </w:rPr>
      </w:pPr>
      <w:r w:rsidRPr="00E950E0">
        <w:rPr>
          <w:rFonts w:ascii="Times New Roman" w:eastAsia="Times New Roman" w:hAnsi="Times New Roman"/>
          <w:sz w:val="24"/>
          <w:szCs w:val="24"/>
          <w:lang w:val="id-ID"/>
        </w:rPr>
        <w:t xml:space="preserve">Hipotesis yang diajukan diterima dengan kata lain </w:t>
      </w:r>
      <w:r w:rsidRPr="00E950E0">
        <w:rPr>
          <w:rFonts w:ascii="Times New Roman" w:eastAsia="Times New Roman" w:hAnsi="Times New Roman"/>
          <w:sz w:val="24"/>
          <w:szCs w:val="24"/>
        </w:rPr>
        <w:t>t</w:t>
      </w:r>
      <w:r w:rsidRPr="00E950E0">
        <w:rPr>
          <w:rFonts w:ascii="Times New Roman" w:eastAsia="Times New Roman" w:hAnsi="Times New Roman"/>
          <w:sz w:val="24"/>
          <w:szCs w:val="24"/>
          <w:lang w:val="id-ID"/>
        </w:rPr>
        <w:t xml:space="preserve">erdapat </w:t>
      </w:r>
      <w:r w:rsidRPr="00E950E0">
        <w:rPr>
          <w:rFonts w:ascii="Times New Roman" w:eastAsia="Times New Roman" w:hAnsi="Times New Roman"/>
          <w:sz w:val="24"/>
          <w:szCs w:val="24"/>
        </w:rPr>
        <w:t xml:space="preserve">Pengaruh </w:t>
      </w:r>
      <w:r w:rsidRPr="00E950E0">
        <w:rPr>
          <w:rFonts w:ascii="Times New Roman" w:eastAsia="Times New Roman" w:hAnsi="Times New Roman"/>
          <w:sz w:val="24"/>
          <w:szCs w:val="24"/>
          <w:lang w:val="id-ID"/>
        </w:rPr>
        <w:t xml:space="preserve">Positif </w:t>
      </w:r>
      <w:r w:rsidRPr="00E950E0">
        <w:rPr>
          <w:rFonts w:ascii="Times New Roman" w:eastAsia="Times New Roman" w:hAnsi="Times New Roman"/>
          <w:sz w:val="24"/>
          <w:szCs w:val="24"/>
        </w:rPr>
        <w:t xml:space="preserve">Pelayanan Publik (X) terhadap Efektivitas Kerja Pegawai Kelurahan </w:t>
      </w:r>
      <w:r w:rsidRPr="00E950E0">
        <w:rPr>
          <w:rFonts w:ascii="Times New Roman" w:hAnsi="Times New Roman"/>
          <w:sz w:val="24"/>
          <w:szCs w:val="24"/>
        </w:rPr>
        <w:t xml:space="preserve">Bincar Kecamatan Padangsidimpuan Utara Kota Padangsidimpuan </w:t>
      </w:r>
      <w:r w:rsidRPr="00E950E0">
        <w:rPr>
          <w:rFonts w:ascii="Times New Roman" w:eastAsia="Times New Roman" w:hAnsi="Times New Roman"/>
          <w:sz w:val="24"/>
          <w:szCs w:val="24"/>
        </w:rPr>
        <w:t>yang dinyatakan dalam bentuk persamaan regresi Ŷ =</w:t>
      </w:r>
      <w:r w:rsidRPr="00E950E0">
        <w:rPr>
          <w:rFonts w:ascii="Times New Roman" w:hAnsi="Times New Roman"/>
          <w:bCs/>
          <w:sz w:val="24"/>
          <w:szCs w:val="24"/>
          <w:lang w:val="id-ID"/>
        </w:rPr>
        <w:t xml:space="preserve">1,461Y + 0,893 X. </w:t>
      </w:r>
      <w:r w:rsidRPr="00E950E0">
        <w:rPr>
          <w:rFonts w:ascii="Times New Roman" w:eastAsia="Times New Roman" w:hAnsi="Times New Roman"/>
          <w:sz w:val="24"/>
          <w:szCs w:val="24"/>
        </w:rPr>
        <w:t>Koefisien korelasi yang men</w:t>
      </w:r>
      <w:r w:rsidRPr="00E950E0">
        <w:rPr>
          <w:rFonts w:ascii="Times New Roman" w:eastAsia="Times New Roman" w:hAnsi="Times New Roman"/>
          <w:sz w:val="24"/>
          <w:szCs w:val="24"/>
          <w:lang w:val="id-ID"/>
        </w:rPr>
        <w:t>y</w:t>
      </w:r>
      <w:r w:rsidRPr="00E950E0">
        <w:rPr>
          <w:rFonts w:ascii="Times New Roman" w:eastAsia="Times New Roman" w:hAnsi="Times New Roman"/>
          <w:sz w:val="24"/>
          <w:szCs w:val="24"/>
        </w:rPr>
        <w:t xml:space="preserve">atakan kekuatan Pengaruh Palayanan Publik (X) terhadap Efektivitas Kerja Pegawai Kelurahan (Y) yang disimbolkan dengan </w:t>
      </w:r>
      <w:r w:rsidRPr="00E950E0">
        <w:rPr>
          <w:rFonts w:ascii="Times New Roman" w:eastAsia="Times New Roman" w:hAnsi="Times New Roman"/>
          <w:bCs/>
          <w:sz w:val="24"/>
          <w:szCs w:val="24"/>
          <w:lang w:val="id-ID"/>
        </w:rPr>
        <w:t>r</w:t>
      </w:r>
      <w:r w:rsidRPr="00E950E0">
        <w:rPr>
          <w:rFonts w:ascii="Times New Roman" w:eastAsia="Times New Roman" w:hAnsi="Times New Roman"/>
          <w:bCs/>
          <w:sz w:val="24"/>
          <w:szCs w:val="24"/>
          <w:vertAlign w:val="subscript"/>
          <w:lang w:val="id-ID"/>
        </w:rPr>
        <w:t>xy</w:t>
      </w:r>
      <w:r w:rsidRPr="00E950E0">
        <w:rPr>
          <w:rFonts w:ascii="Times New Roman" w:eastAsia="Times New Roman" w:hAnsi="Times New Roman"/>
          <w:sz w:val="24"/>
          <w:szCs w:val="24"/>
        </w:rPr>
        <w:t>= 0,</w:t>
      </w:r>
      <w:r w:rsidRPr="00E950E0">
        <w:rPr>
          <w:rFonts w:ascii="Times New Roman" w:eastAsia="Times New Roman" w:hAnsi="Times New Roman"/>
          <w:sz w:val="24"/>
          <w:szCs w:val="24"/>
          <w:lang w:val="id-ID"/>
        </w:rPr>
        <w:t>557</w:t>
      </w:r>
      <w:r w:rsidRPr="00E950E0">
        <w:rPr>
          <w:rFonts w:ascii="Times New Roman" w:eastAsia="Times New Roman" w:hAnsi="Times New Roman"/>
          <w:sz w:val="24"/>
          <w:szCs w:val="24"/>
        </w:rPr>
        <w:t xml:space="preserve"> di interpretasikan </w:t>
      </w:r>
      <w:r w:rsidRPr="00E950E0">
        <w:rPr>
          <w:rFonts w:ascii="Times New Roman" w:eastAsia="Times New Roman" w:hAnsi="Times New Roman"/>
          <w:sz w:val="24"/>
          <w:szCs w:val="24"/>
          <w:lang w:val="id-ID"/>
        </w:rPr>
        <w:t>sedang</w:t>
      </w:r>
      <w:r w:rsidRPr="00E950E0">
        <w:rPr>
          <w:rFonts w:ascii="Times New Roman" w:eastAsia="Times New Roman" w:hAnsi="Times New Roman"/>
          <w:sz w:val="24"/>
          <w:szCs w:val="24"/>
        </w:rPr>
        <w:t xml:space="preserve">.Kontribusi Palayanan Publik (X) terhadap Efektivitas Kerja Pegawai Kelurahan (Y) yang disimbolkan dengan </w:t>
      </w:r>
      <w:r w:rsidRPr="00E950E0">
        <w:rPr>
          <w:rFonts w:ascii="Times New Roman" w:eastAsia="Times New Roman" w:hAnsi="Times New Roman"/>
          <w:bCs/>
          <w:sz w:val="24"/>
          <w:szCs w:val="24"/>
          <w:lang w:val="id-ID"/>
        </w:rPr>
        <w:t>r²</w:t>
      </w:r>
      <w:r w:rsidRPr="00E950E0">
        <w:rPr>
          <w:rFonts w:ascii="Times New Roman" w:eastAsia="Times New Roman" w:hAnsi="Times New Roman"/>
          <w:bCs/>
          <w:sz w:val="24"/>
          <w:szCs w:val="24"/>
          <w:vertAlign w:val="subscript"/>
          <w:lang w:val="id-ID"/>
        </w:rPr>
        <w:t>xy</w:t>
      </w:r>
      <w:r w:rsidRPr="00E950E0">
        <w:rPr>
          <w:rFonts w:ascii="Times New Roman" w:eastAsia="Times New Roman" w:hAnsi="Times New Roman"/>
          <w:sz w:val="24"/>
          <w:szCs w:val="24"/>
        </w:rPr>
        <w:t>= 0,</w:t>
      </w:r>
      <w:r w:rsidRPr="00E950E0">
        <w:rPr>
          <w:rFonts w:ascii="Times New Roman" w:eastAsia="Times New Roman" w:hAnsi="Times New Roman"/>
          <w:sz w:val="24"/>
          <w:szCs w:val="24"/>
          <w:lang w:val="id-ID"/>
        </w:rPr>
        <w:t>310</w:t>
      </w:r>
      <w:r w:rsidRPr="00E950E0">
        <w:rPr>
          <w:rFonts w:ascii="Times New Roman" w:eastAsia="Times New Roman" w:hAnsi="Times New Roman"/>
          <w:sz w:val="24"/>
          <w:szCs w:val="24"/>
        </w:rPr>
        <w:t xml:space="preserve">, artinya kontribusinya </w:t>
      </w:r>
      <w:r w:rsidRPr="00E950E0">
        <w:rPr>
          <w:rFonts w:ascii="Times New Roman" w:eastAsia="Times New Roman" w:hAnsi="Times New Roman"/>
          <w:sz w:val="24"/>
          <w:szCs w:val="24"/>
          <w:lang w:val="id-ID"/>
        </w:rPr>
        <w:t>sedang</w:t>
      </w:r>
      <w:r w:rsidRPr="00E950E0">
        <w:rPr>
          <w:rFonts w:ascii="Times New Roman" w:eastAsia="Times New Roman" w:hAnsi="Times New Roman"/>
          <w:sz w:val="24"/>
          <w:szCs w:val="24"/>
        </w:rPr>
        <w:t xml:space="preserve"> yaitu 0,</w:t>
      </w:r>
      <w:r w:rsidRPr="00E950E0">
        <w:rPr>
          <w:rFonts w:ascii="Times New Roman" w:eastAsia="Times New Roman" w:hAnsi="Times New Roman"/>
          <w:sz w:val="24"/>
          <w:szCs w:val="24"/>
          <w:lang w:val="id-ID"/>
        </w:rPr>
        <w:t>310</w:t>
      </w:r>
      <w:r w:rsidRPr="00E950E0">
        <w:rPr>
          <w:rFonts w:ascii="Times New Roman" w:eastAsia="Times New Roman" w:hAnsi="Times New Roman"/>
          <w:sz w:val="24"/>
          <w:szCs w:val="24"/>
        </w:rPr>
        <w:t xml:space="preserve"> atau </w:t>
      </w:r>
      <w:r w:rsidRPr="00E950E0">
        <w:rPr>
          <w:rFonts w:ascii="Times New Roman" w:eastAsia="Times New Roman" w:hAnsi="Times New Roman"/>
          <w:sz w:val="24"/>
          <w:szCs w:val="24"/>
          <w:lang w:val="id-ID"/>
        </w:rPr>
        <w:t>3</w:t>
      </w:r>
      <w:r w:rsidRPr="00E950E0">
        <w:rPr>
          <w:rFonts w:ascii="Times New Roman" w:eastAsia="Times New Roman" w:hAnsi="Times New Roman"/>
          <w:sz w:val="24"/>
          <w:szCs w:val="24"/>
        </w:rPr>
        <w:t xml:space="preserve">1%, sedangkan kontribusi variabel lainnya yang berpengaruh tetapi tidak diteliti sebesar </w:t>
      </w:r>
      <w:r w:rsidRPr="00E950E0">
        <w:rPr>
          <w:rFonts w:ascii="Times New Roman" w:eastAsia="Times New Roman" w:hAnsi="Times New Roman"/>
          <w:sz w:val="24"/>
          <w:szCs w:val="24"/>
          <w:lang w:val="id-ID"/>
        </w:rPr>
        <w:t>69</w:t>
      </w:r>
      <w:r w:rsidRPr="00E950E0">
        <w:rPr>
          <w:rFonts w:ascii="Times New Roman" w:eastAsia="Times New Roman" w:hAnsi="Times New Roman"/>
          <w:sz w:val="24"/>
          <w:szCs w:val="24"/>
        </w:rPr>
        <w:t>%.t</w:t>
      </w:r>
      <w:r w:rsidRPr="00E950E0">
        <w:rPr>
          <w:rFonts w:ascii="Times New Roman" w:eastAsia="Times New Roman" w:hAnsi="Times New Roman"/>
          <w:sz w:val="24"/>
          <w:szCs w:val="24"/>
          <w:vertAlign w:val="subscript"/>
        </w:rPr>
        <w:t>hitung</w:t>
      </w:r>
      <w:r w:rsidRPr="00E950E0">
        <w:rPr>
          <w:rFonts w:ascii="Times New Roman" w:eastAsia="Times New Roman" w:hAnsi="Times New Roman"/>
          <w:sz w:val="24"/>
          <w:szCs w:val="24"/>
        </w:rPr>
        <w:t xml:space="preserve"> = </w:t>
      </w:r>
      <w:r w:rsidRPr="00E950E0">
        <w:rPr>
          <w:rFonts w:ascii="Times New Roman" w:eastAsia="Times New Roman" w:hAnsi="Times New Roman"/>
          <w:sz w:val="24"/>
          <w:szCs w:val="24"/>
          <w:lang w:val="id-ID"/>
        </w:rPr>
        <w:t>2,95 &gt;</w:t>
      </w:r>
      <w:r w:rsidRPr="00E950E0">
        <w:rPr>
          <w:rFonts w:ascii="Times New Roman" w:eastAsia="Times New Roman" w:hAnsi="Times New Roman"/>
          <w:sz w:val="24"/>
          <w:szCs w:val="24"/>
        </w:rPr>
        <w:t xml:space="preserve"> t</w:t>
      </w:r>
      <w:r w:rsidRPr="00E950E0">
        <w:rPr>
          <w:rFonts w:ascii="Times New Roman" w:eastAsia="Times New Roman" w:hAnsi="Times New Roman"/>
          <w:sz w:val="24"/>
          <w:szCs w:val="24"/>
          <w:vertAlign w:val="subscript"/>
        </w:rPr>
        <w:t>tabel</w:t>
      </w:r>
      <w:r w:rsidRPr="00E950E0">
        <w:rPr>
          <w:rFonts w:ascii="Times New Roman" w:eastAsia="Times New Roman" w:hAnsi="Times New Roman"/>
          <w:sz w:val="24"/>
          <w:szCs w:val="24"/>
        </w:rPr>
        <w:t xml:space="preserve"> = </w:t>
      </w:r>
      <w:r w:rsidRPr="00E950E0">
        <w:rPr>
          <w:rFonts w:ascii="Times New Roman" w:eastAsia="Times New Roman" w:hAnsi="Times New Roman"/>
          <w:sz w:val="24"/>
          <w:szCs w:val="24"/>
          <w:lang w:val="id-ID"/>
        </w:rPr>
        <w:t>1</w:t>
      </w:r>
      <w:r w:rsidRPr="00E950E0">
        <w:rPr>
          <w:rFonts w:ascii="Times New Roman" w:eastAsia="Times New Roman" w:hAnsi="Times New Roman"/>
          <w:sz w:val="24"/>
          <w:szCs w:val="24"/>
        </w:rPr>
        <w:t>,</w:t>
      </w:r>
      <w:r w:rsidRPr="00E950E0">
        <w:rPr>
          <w:rFonts w:ascii="Times New Roman" w:eastAsia="Times New Roman" w:hAnsi="Times New Roman"/>
          <w:sz w:val="24"/>
          <w:szCs w:val="24"/>
          <w:lang w:val="id-ID"/>
        </w:rPr>
        <w:t>771</w:t>
      </w:r>
      <w:r w:rsidRPr="00E950E0">
        <w:rPr>
          <w:rFonts w:ascii="Times New Roman" w:eastAsia="Times New Roman" w:hAnsi="Times New Roman"/>
          <w:sz w:val="24"/>
          <w:szCs w:val="24"/>
        </w:rPr>
        <w:t xml:space="preserve">,berati bahwa </w:t>
      </w:r>
      <w:r w:rsidRPr="00E950E0">
        <w:rPr>
          <w:rFonts w:ascii="Times New Roman" w:eastAsia="Times New Roman" w:hAnsi="Times New Roman"/>
          <w:i/>
          <w:iCs/>
          <w:sz w:val="24"/>
          <w:szCs w:val="24"/>
        </w:rPr>
        <w:t xml:space="preserve">signifikansi </w:t>
      </w:r>
      <w:r w:rsidRPr="00E950E0">
        <w:rPr>
          <w:rFonts w:ascii="Times New Roman" w:eastAsia="Times New Roman" w:hAnsi="Times New Roman"/>
          <w:sz w:val="24"/>
          <w:szCs w:val="24"/>
        </w:rPr>
        <w:t>Palayanan Publik (X) terh</w:t>
      </w:r>
      <w:bookmarkStart w:id="0" w:name="_GoBack"/>
      <w:bookmarkEnd w:id="0"/>
      <w:r w:rsidRPr="00E950E0">
        <w:rPr>
          <w:rFonts w:ascii="Times New Roman" w:eastAsia="Times New Roman" w:hAnsi="Times New Roman"/>
          <w:sz w:val="24"/>
          <w:szCs w:val="24"/>
        </w:rPr>
        <w:t xml:space="preserve">adap Efektivitas Kerja Pegawai Kelurahan (Y) </w:t>
      </w:r>
      <w:r w:rsidRPr="00E950E0">
        <w:rPr>
          <w:rFonts w:ascii="Times New Roman" w:eastAsia="Times New Roman" w:hAnsi="Times New Roman"/>
          <w:sz w:val="24"/>
          <w:szCs w:val="24"/>
          <w:lang w:val="id-ID"/>
        </w:rPr>
        <w:t xml:space="preserve">adalah </w:t>
      </w:r>
      <w:r w:rsidRPr="00E950E0">
        <w:rPr>
          <w:rFonts w:ascii="Times New Roman" w:eastAsia="Times New Roman" w:hAnsi="Times New Roman"/>
          <w:sz w:val="24"/>
          <w:szCs w:val="24"/>
        </w:rPr>
        <w:t>signifikan.</w:t>
      </w:r>
    </w:p>
    <w:p w:rsidR="00FD5FCD" w:rsidRPr="00E950E0" w:rsidRDefault="00FD5FCD" w:rsidP="00FD5FCD">
      <w:pPr>
        <w:spacing w:after="0" w:line="240" w:lineRule="auto"/>
        <w:jc w:val="both"/>
        <w:rPr>
          <w:rFonts w:ascii="Times New Roman" w:eastAsia="Times New Roman" w:hAnsi="Times New Roman"/>
          <w:sz w:val="24"/>
          <w:szCs w:val="24"/>
        </w:rPr>
      </w:pPr>
    </w:p>
    <w:p w:rsidR="00FD5FCD" w:rsidRPr="00E950E0" w:rsidRDefault="00FD5FCD" w:rsidP="00FD5FCD">
      <w:pPr>
        <w:spacing w:after="0" w:line="240" w:lineRule="auto"/>
        <w:jc w:val="both"/>
        <w:rPr>
          <w:rFonts w:ascii="Times New Roman" w:eastAsia="Times New Roman" w:hAnsi="Times New Roman"/>
          <w:sz w:val="24"/>
          <w:szCs w:val="24"/>
        </w:rPr>
      </w:pPr>
      <w:r w:rsidRPr="00E950E0">
        <w:rPr>
          <w:rFonts w:ascii="Times New Roman" w:eastAsia="Times New Roman" w:hAnsi="Times New Roman"/>
          <w:b/>
          <w:sz w:val="24"/>
          <w:szCs w:val="24"/>
          <w:lang w:val="id-ID"/>
        </w:rPr>
        <w:t xml:space="preserve">Kata Kunci </w:t>
      </w:r>
      <w:r w:rsidRPr="00E950E0">
        <w:rPr>
          <w:rFonts w:ascii="Times New Roman" w:eastAsia="Times New Roman" w:hAnsi="Times New Roman"/>
          <w:sz w:val="24"/>
          <w:szCs w:val="24"/>
          <w:lang w:val="id-ID"/>
        </w:rPr>
        <w:t xml:space="preserve">: </w:t>
      </w:r>
      <w:r w:rsidRPr="00E950E0">
        <w:rPr>
          <w:rFonts w:ascii="Times New Roman" w:eastAsia="Times New Roman" w:hAnsi="Times New Roman"/>
          <w:i/>
          <w:sz w:val="24"/>
          <w:szCs w:val="24"/>
          <w:lang w:val="id-ID"/>
        </w:rPr>
        <w:t>Pelayanan Publik, Efektivitas Kerja</w:t>
      </w:r>
    </w:p>
    <w:p w:rsidR="00FD5FCD" w:rsidRPr="00E950E0" w:rsidRDefault="00FD5FCD" w:rsidP="00FD5FCD">
      <w:pPr>
        <w:spacing w:after="0" w:line="240" w:lineRule="auto"/>
        <w:jc w:val="center"/>
        <w:rPr>
          <w:rFonts w:ascii="Times New Roman" w:eastAsia="Arial" w:hAnsi="Times New Roman"/>
          <w:sz w:val="24"/>
          <w:szCs w:val="24"/>
        </w:rPr>
      </w:pPr>
    </w:p>
    <w:p w:rsidR="00FD5FCD" w:rsidRPr="00E950E0" w:rsidRDefault="00FD5FCD" w:rsidP="00FD5FCD">
      <w:pPr>
        <w:spacing w:after="0" w:line="240" w:lineRule="auto"/>
        <w:jc w:val="center"/>
        <w:rPr>
          <w:rFonts w:ascii="Times New Roman" w:eastAsia="Arial" w:hAnsi="Times New Roman"/>
          <w:sz w:val="24"/>
          <w:szCs w:val="24"/>
        </w:rPr>
        <w:sectPr w:rsidR="00FD5FCD" w:rsidRPr="00E950E0" w:rsidSect="006C3DD4">
          <w:headerReference w:type="default" r:id="rId8"/>
          <w:footerReference w:type="default" r:id="rId9"/>
          <w:pgSz w:w="12134" w:h="16840" w:code="9"/>
          <w:pgMar w:top="1134" w:right="1701" w:bottom="1134" w:left="1701" w:header="709" w:footer="709" w:gutter="0"/>
          <w:pgNumType w:start="23"/>
          <w:cols w:space="720"/>
          <w:docGrid w:linePitch="360"/>
        </w:sectPr>
      </w:pPr>
    </w:p>
    <w:p w:rsidR="00FD5FCD" w:rsidRPr="00E950E0" w:rsidRDefault="00FD5FCD" w:rsidP="00FD5FCD">
      <w:pPr>
        <w:spacing w:after="0" w:line="240" w:lineRule="auto"/>
        <w:jc w:val="center"/>
        <w:rPr>
          <w:rFonts w:ascii="Times New Roman" w:eastAsia="Arial" w:hAnsi="Times New Roman"/>
          <w:sz w:val="24"/>
          <w:szCs w:val="24"/>
        </w:rPr>
      </w:pPr>
    </w:p>
    <w:p w:rsidR="00FD5FCD" w:rsidRPr="00E950E0" w:rsidRDefault="00FD5FCD" w:rsidP="00FD5FCD">
      <w:pPr>
        <w:spacing w:after="0" w:line="240" w:lineRule="auto"/>
        <w:ind w:left="-11"/>
        <w:rPr>
          <w:rFonts w:ascii="Times New Roman" w:eastAsia="Arial" w:hAnsi="Times New Roman"/>
          <w:b/>
          <w:sz w:val="24"/>
          <w:szCs w:val="24"/>
        </w:rPr>
        <w:sectPr w:rsidR="00FD5FCD" w:rsidRPr="00E950E0" w:rsidSect="00FD5FCD">
          <w:type w:val="continuous"/>
          <w:pgSz w:w="12134" w:h="16840" w:code="9"/>
          <w:pgMar w:top="1134" w:right="1701" w:bottom="1134" w:left="1701" w:header="709" w:footer="709" w:gutter="0"/>
          <w:cols w:space="720"/>
          <w:docGrid w:linePitch="360"/>
        </w:sectPr>
      </w:pPr>
    </w:p>
    <w:p w:rsidR="00FD5FCD" w:rsidRPr="00E950E0" w:rsidRDefault="00FD5FCD" w:rsidP="00FD5FCD">
      <w:pPr>
        <w:spacing w:after="0" w:line="240" w:lineRule="auto"/>
        <w:ind w:left="-11"/>
        <w:rPr>
          <w:rFonts w:ascii="Times New Roman" w:eastAsia="Arial" w:hAnsi="Times New Roman"/>
          <w:b/>
          <w:sz w:val="24"/>
          <w:szCs w:val="24"/>
        </w:rPr>
      </w:pPr>
      <w:r w:rsidRPr="00E950E0">
        <w:rPr>
          <w:rFonts w:ascii="Times New Roman" w:eastAsia="Arial" w:hAnsi="Times New Roman"/>
          <w:b/>
          <w:sz w:val="24"/>
          <w:szCs w:val="24"/>
        </w:rPr>
        <w:lastRenderedPageBreak/>
        <w:t xml:space="preserve">I. </w:t>
      </w:r>
      <w:r w:rsidRPr="00E950E0">
        <w:rPr>
          <w:rFonts w:ascii="Times New Roman" w:eastAsia="Arial" w:hAnsi="Times New Roman"/>
          <w:b/>
          <w:sz w:val="24"/>
          <w:szCs w:val="24"/>
          <w:lang w:val="id-ID"/>
        </w:rPr>
        <w:t>Latar Belakang Penelitian</w:t>
      </w:r>
    </w:p>
    <w:p w:rsidR="00FD5FCD" w:rsidRPr="00E950E0" w:rsidRDefault="00FD5FCD" w:rsidP="00FD5FCD">
      <w:pPr>
        <w:shd w:val="clear" w:color="auto" w:fill="FFFFFF"/>
        <w:spacing w:after="0" w:line="240" w:lineRule="auto"/>
        <w:ind w:firstLine="720"/>
        <w:jc w:val="both"/>
        <w:rPr>
          <w:rFonts w:ascii="Times New Roman" w:eastAsia="Times New Roman" w:hAnsi="Times New Roman"/>
          <w:sz w:val="24"/>
          <w:szCs w:val="24"/>
          <w:shd w:val="clear" w:color="auto" w:fill="FFFFFF"/>
        </w:rPr>
      </w:pPr>
      <w:r w:rsidRPr="00E950E0">
        <w:rPr>
          <w:rFonts w:ascii="Times New Roman" w:eastAsia="Times New Roman" w:hAnsi="Times New Roman"/>
          <w:sz w:val="24"/>
          <w:szCs w:val="24"/>
          <w:shd w:val="clear" w:color="auto" w:fill="FFFFFF"/>
        </w:rPr>
        <w:t xml:space="preserve">Pegawai Kelurahan Bincar merupakan modal utama di dalam Kelurahan yang akan berpengaruh besar terhadap efektivitas, karena walaupun teknologi yang digunakan merupakan teknologi yang canggih dan didukung oleh adanya struktur yang baik, namun </w:t>
      </w:r>
      <w:r w:rsidRPr="00E950E0">
        <w:rPr>
          <w:rFonts w:ascii="Times New Roman" w:eastAsia="Times New Roman" w:hAnsi="Times New Roman"/>
          <w:sz w:val="24"/>
          <w:szCs w:val="24"/>
          <w:shd w:val="clear" w:color="auto" w:fill="FFFFFF"/>
        </w:rPr>
        <w:lastRenderedPageBreak/>
        <w:t>tanpa adanya pegawai maka semua itu tidak ada gunanya.</w:t>
      </w:r>
    </w:p>
    <w:p w:rsidR="00FD5FCD" w:rsidRPr="00E950E0" w:rsidRDefault="00FD5FCD" w:rsidP="00FD5FCD">
      <w:pPr>
        <w:shd w:val="clear" w:color="auto" w:fill="FFFFFF"/>
        <w:spacing w:after="0" w:line="240" w:lineRule="auto"/>
        <w:ind w:firstLine="720"/>
        <w:jc w:val="both"/>
        <w:rPr>
          <w:rFonts w:ascii="Times New Roman" w:eastAsia="Times New Roman" w:hAnsi="Times New Roman"/>
          <w:sz w:val="24"/>
          <w:szCs w:val="24"/>
        </w:rPr>
      </w:pPr>
      <w:r w:rsidRPr="00E950E0">
        <w:rPr>
          <w:rFonts w:ascii="Times New Roman" w:eastAsia="Times New Roman" w:hAnsi="Times New Roman"/>
          <w:sz w:val="24"/>
          <w:szCs w:val="24"/>
        </w:rPr>
        <w:t xml:space="preserve">Efektivitas kerja pegawai Kelurahan Bincar dalam praktek pelayanan masyarakat </w:t>
      </w:r>
      <w:r w:rsidRPr="00E950E0">
        <w:rPr>
          <w:rFonts w:ascii="Times New Roman" w:eastAsia="Times New Roman" w:hAnsi="Times New Roman"/>
          <w:i/>
          <w:iCs/>
          <w:sz w:val="24"/>
          <w:szCs w:val="24"/>
        </w:rPr>
        <w:t xml:space="preserve">(public service) </w:t>
      </w:r>
      <w:r w:rsidRPr="00E950E0">
        <w:rPr>
          <w:rFonts w:ascii="Times New Roman" w:eastAsia="Times New Roman" w:hAnsi="Times New Roman"/>
          <w:sz w:val="24"/>
          <w:szCs w:val="24"/>
        </w:rPr>
        <w:t xml:space="preserve">dapat dinilai dengan menggunakan alat ukur berupa pertanyaan-pertanyaan seperti: apakah pegawai Kelurahan Bincar </w:t>
      </w:r>
      <w:r w:rsidRPr="00E950E0">
        <w:rPr>
          <w:rFonts w:ascii="Times New Roman" w:eastAsia="Times New Roman" w:hAnsi="Times New Roman"/>
          <w:sz w:val="24"/>
          <w:szCs w:val="24"/>
        </w:rPr>
        <w:lastRenderedPageBreak/>
        <w:t>memiliki kemampuan menyesuaikan diri dengan tuntutan masyarakat yang terus berkembang</w:t>
      </w:r>
      <w:proofErr w:type="gramStart"/>
      <w:r w:rsidRPr="00E950E0">
        <w:rPr>
          <w:rFonts w:ascii="Times New Roman" w:eastAsia="Times New Roman" w:hAnsi="Times New Roman"/>
          <w:sz w:val="24"/>
          <w:szCs w:val="24"/>
        </w:rPr>
        <w:t>? ;</w:t>
      </w:r>
      <w:proofErr w:type="gramEnd"/>
      <w:r w:rsidRPr="00E950E0">
        <w:rPr>
          <w:rFonts w:ascii="Times New Roman" w:eastAsia="Times New Roman" w:hAnsi="Times New Roman"/>
          <w:sz w:val="24"/>
          <w:szCs w:val="24"/>
        </w:rPr>
        <w:t xml:space="preserve"> Seperti apa prestasi kerja pegawai Kelurahan Bincar?; Apakah masyarakat telah puas dengan penyelenggaraan pelayanan oleh pegawai Kelurahan Bincar?.</w:t>
      </w:r>
    </w:p>
    <w:p w:rsidR="00FD5FCD" w:rsidRPr="00E950E0" w:rsidRDefault="00FD5FCD" w:rsidP="00FD5FCD">
      <w:pPr>
        <w:shd w:val="clear" w:color="auto" w:fill="FFFFFF"/>
        <w:spacing w:after="0" w:line="240" w:lineRule="auto"/>
        <w:ind w:firstLine="720"/>
        <w:jc w:val="both"/>
        <w:rPr>
          <w:rFonts w:ascii="Times New Roman" w:eastAsia="Times New Roman" w:hAnsi="Times New Roman"/>
          <w:sz w:val="24"/>
          <w:szCs w:val="24"/>
        </w:rPr>
      </w:pPr>
      <w:r w:rsidRPr="00E950E0">
        <w:rPr>
          <w:rFonts w:ascii="Times New Roman" w:eastAsia="Times New Roman" w:hAnsi="Times New Roman"/>
          <w:sz w:val="24"/>
          <w:szCs w:val="24"/>
        </w:rPr>
        <w:t xml:space="preserve">Dari semua alat ukur yang digunakan untuk memotret penyelenggaraan pelayanan masyarakat di Kelurahan Bincar, menunjukkan adanya kecenderungan belum maksimal penyelenggaraan pelayanannya sehingga dapat diduga efektivitas kerja pegawai Kelurahan Bincar belum efektif dan dapat menimbulkan </w:t>
      </w:r>
      <w:r w:rsidRPr="00E950E0">
        <w:rPr>
          <w:rFonts w:ascii="Times New Roman" w:eastAsia="Times New Roman" w:hAnsi="Times New Roman"/>
          <w:i/>
          <w:iCs/>
          <w:sz w:val="24"/>
          <w:szCs w:val="24"/>
        </w:rPr>
        <w:t>image</w:t>
      </w:r>
      <w:r w:rsidRPr="00E950E0">
        <w:rPr>
          <w:rFonts w:ascii="Times New Roman" w:eastAsia="Times New Roman" w:hAnsi="Times New Roman"/>
          <w:sz w:val="24"/>
          <w:szCs w:val="24"/>
        </w:rPr>
        <w:t xml:space="preserve"> negatif dan ketidak percayaan warga terhadap pegawai Kelurahan Bincar.</w:t>
      </w:r>
    </w:p>
    <w:p w:rsidR="00FD5FCD" w:rsidRPr="00E950E0" w:rsidRDefault="00FD5FCD" w:rsidP="00FD5FCD">
      <w:pPr>
        <w:shd w:val="clear" w:color="auto" w:fill="FFFFFF"/>
        <w:spacing w:after="0" w:line="240" w:lineRule="auto"/>
        <w:ind w:firstLine="720"/>
        <w:jc w:val="both"/>
        <w:rPr>
          <w:rFonts w:ascii="Times New Roman" w:eastAsia="Times New Roman" w:hAnsi="Times New Roman"/>
          <w:sz w:val="24"/>
          <w:szCs w:val="24"/>
        </w:rPr>
      </w:pPr>
      <w:r w:rsidRPr="00E950E0">
        <w:rPr>
          <w:rFonts w:ascii="Times New Roman" w:eastAsia="Times New Roman" w:hAnsi="Times New Roman"/>
          <w:sz w:val="24"/>
          <w:szCs w:val="24"/>
          <w:lang w:val="fi-FI"/>
        </w:rPr>
        <w:t>Organisasi yang sukses adalah organi</w:t>
      </w:r>
      <w:r w:rsidRPr="00E950E0">
        <w:rPr>
          <w:rFonts w:ascii="Times New Roman" w:eastAsia="Times New Roman" w:hAnsi="Times New Roman"/>
          <w:sz w:val="24"/>
          <w:szCs w:val="24"/>
          <w:lang w:val="fi-FI"/>
        </w:rPr>
        <w:softHyphen/>
        <w:t xml:space="preserve">sasi yang mampu menciptakan secara bersama-sama tingkat efisiensi dan efektivitas yang tinggi. Efisiensi menunjukkan kemampuan organisasi dalam menggunakan sumber daya dengan benar dan tidak ada pemborosan, dan sebaliknya efektivitas menunjukkan kemampuan suatu organisasi dalam mencapai tujuan yang telah ditetapkan secara tepat, sehingga antara efektivitas dan efisiensi itu saling terkait. </w:t>
      </w:r>
      <w:r w:rsidRPr="00E950E0">
        <w:rPr>
          <w:rFonts w:ascii="Times New Roman" w:eastAsia="Times New Roman" w:hAnsi="Times New Roman"/>
          <w:sz w:val="24"/>
          <w:szCs w:val="24"/>
        </w:rPr>
        <w:t>Organisasi tidak hanya dituntut mengejar tujuan semata, akan tetapi bagaimana tujuan itu bisa dicapai dengan cara efisien.</w:t>
      </w:r>
    </w:p>
    <w:p w:rsidR="00FD5FCD" w:rsidRPr="00E950E0" w:rsidRDefault="00FD5FCD" w:rsidP="00FD5FCD">
      <w:pPr>
        <w:shd w:val="clear" w:color="auto" w:fill="FFFFFF"/>
        <w:spacing w:after="0" w:line="240" w:lineRule="auto"/>
        <w:ind w:firstLine="720"/>
        <w:jc w:val="both"/>
        <w:rPr>
          <w:rFonts w:ascii="Times New Roman" w:eastAsia="Times New Roman" w:hAnsi="Times New Roman"/>
          <w:sz w:val="24"/>
          <w:szCs w:val="24"/>
        </w:rPr>
      </w:pPr>
      <w:r w:rsidRPr="00E950E0">
        <w:rPr>
          <w:rFonts w:ascii="Times New Roman" w:eastAsia="Times New Roman" w:hAnsi="Times New Roman"/>
          <w:sz w:val="24"/>
          <w:szCs w:val="24"/>
        </w:rPr>
        <w:t xml:space="preserve">Efisiensi pelayanan publik dapat dimaknai sebagai perbandingan antara </w:t>
      </w:r>
      <w:r w:rsidRPr="00E950E0">
        <w:rPr>
          <w:rFonts w:ascii="Times New Roman" w:eastAsia="Times New Roman" w:hAnsi="Times New Roman"/>
          <w:i/>
          <w:iCs/>
          <w:sz w:val="24"/>
          <w:szCs w:val="24"/>
        </w:rPr>
        <w:t>input</w:t>
      </w:r>
      <w:r w:rsidRPr="00E950E0">
        <w:rPr>
          <w:rFonts w:ascii="Times New Roman" w:eastAsia="Times New Roman" w:hAnsi="Times New Roman"/>
          <w:sz w:val="24"/>
          <w:szCs w:val="24"/>
        </w:rPr>
        <w:t xml:space="preserve"> dan </w:t>
      </w:r>
      <w:r w:rsidRPr="00E950E0">
        <w:rPr>
          <w:rFonts w:ascii="Times New Roman" w:eastAsia="Times New Roman" w:hAnsi="Times New Roman"/>
          <w:i/>
          <w:iCs/>
          <w:sz w:val="24"/>
          <w:szCs w:val="24"/>
        </w:rPr>
        <w:t>output</w:t>
      </w:r>
      <w:r w:rsidRPr="00E950E0">
        <w:rPr>
          <w:rFonts w:ascii="Times New Roman" w:eastAsia="Times New Roman" w:hAnsi="Times New Roman"/>
          <w:sz w:val="24"/>
          <w:szCs w:val="24"/>
        </w:rPr>
        <w:t xml:space="preserve">. </w:t>
      </w:r>
      <w:r w:rsidRPr="00E950E0">
        <w:rPr>
          <w:rFonts w:ascii="Times New Roman" w:eastAsia="Times New Roman" w:hAnsi="Times New Roman"/>
          <w:i/>
          <w:iCs/>
          <w:sz w:val="24"/>
          <w:szCs w:val="24"/>
        </w:rPr>
        <w:t>Input</w:t>
      </w:r>
      <w:r w:rsidRPr="00E950E0">
        <w:rPr>
          <w:rFonts w:ascii="Times New Roman" w:eastAsia="Times New Roman" w:hAnsi="Times New Roman"/>
          <w:sz w:val="24"/>
          <w:szCs w:val="24"/>
        </w:rPr>
        <w:t xml:space="preserve"> yang dimaksudkan di sini dapat berupa biaya, waktu, dan tenaga. Dari sisi </w:t>
      </w:r>
      <w:r w:rsidRPr="00E950E0">
        <w:rPr>
          <w:rFonts w:ascii="Times New Roman" w:eastAsia="Times New Roman" w:hAnsi="Times New Roman"/>
          <w:i/>
          <w:iCs/>
          <w:sz w:val="24"/>
          <w:szCs w:val="24"/>
        </w:rPr>
        <w:t>input,</w:t>
      </w:r>
      <w:r w:rsidRPr="00E950E0">
        <w:rPr>
          <w:rFonts w:ascii="Times New Roman" w:eastAsia="Times New Roman" w:hAnsi="Times New Roman"/>
          <w:sz w:val="24"/>
          <w:szCs w:val="24"/>
        </w:rPr>
        <w:t xml:space="preserve"> pelayanan publik dikatakan efisien apabila pelayanan tersebut menggunakan sumber daya murah dan tidak boros. Dari sisi proses, agar dapat dikatakan efisien prosedur layanan publik harus bersifat sederhana sehingga warga tidak mengeluarkan banyak energi dan biaya dalam mengakses suatu layanan. Sedangkan dari sisi </w:t>
      </w:r>
      <w:r w:rsidRPr="00E950E0">
        <w:rPr>
          <w:rFonts w:ascii="Times New Roman" w:eastAsia="Times New Roman" w:hAnsi="Times New Roman"/>
          <w:i/>
          <w:iCs/>
          <w:sz w:val="24"/>
          <w:szCs w:val="24"/>
        </w:rPr>
        <w:t>output</w:t>
      </w:r>
      <w:r w:rsidRPr="00E950E0">
        <w:rPr>
          <w:rFonts w:ascii="Times New Roman" w:eastAsia="Times New Roman" w:hAnsi="Times New Roman"/>
          <w:sz w:val="24"/>
          <w:szCs w:val="24"/>
        </w:rPr>
        <w:t xml:space="preserve">, pelayanan publik dikatakan efisien apabila penggunaan sumber daya yang murah dan tidak boros tadi menghasilkan produk pelayanan yang </w:t>
      </w:r>
      <w:r w:rsidRPr="00E950E0">
        <w:rPr>
          <w:rFonts w:ascii="Times New Roman" w:eastAsia="Times New Roman" w:hAnsi="Times New Roman"/>
          <w:sz w:val="24"/>
          <w:szCs w:val="24"/>
        </w:rPr>
        <w:lastRenderedPageBreak/>
        <w:t>sesuai dengan standar dan memuaskan pengguna layanan.</w:t>
      </w:r>
    </w:p>
    <w:p w:rsidR="00FD5FCD" w:rsidRPr="00E950E0" w:rsidRDefault="00FD5FCD" w:rsidP="00FD5FCD">
      <w:pPr>
        <w:shd w:val="clear" w:color="auto" w:fill="FFFFFF"/>
        <w:spacing w:after="0" w:line="240" w:lineRule="auto"/>
        <w:ind w:firstLine="720"/>
        <w:jc w:val="both"/>
        <w:rPr>
          <w:rFonts w:ascii="Times New Roman" w:eastAsia="Times New Roman" w:hAnsi="Times New Roman"/>
          <w:sz w:val="24"/>
          <w:szCs w:val="24"/>
        </w:rPr>
      </w:pPr>
      <w:r w:rsidRPr="00E950E0">
        <w:rPr>
          <w:rFonts w:ascii="Times New Roman" w:eastAsia="Times New Roman" w:hAnsi="Times New Roman"/>
          <w:sz w:val="24"/>
          <w:szCs w:val="24"/>
        </w:rPr>
        <w:t xml:space="preserve">Efisiensi dalam pelayanan publik dapat dilihat dariperspektif pemberi layanan maupun pengguna layanan. Dari perspektif pemberi layanan, organisasi pemberi layanan harus mengusahakan agar harga pelayanan murah dan tidak terjadi pemborosan sumberdaya </w:t>
      </w:r>
      <w:proofErr w:type="gramStart"/>
      <w:r w:rsidRPr="00E950E0">
        <w:rPr>
          <w:rFonts w:ascii="Times New Roman" w:eastAsia="Times New Roman" w:hAnsi="Times New Roman"/>
          <w:sz w:val="24"/>
          <w:szCs w:val="24"/>
        </w:rPr>
        <w:t>publik.Pelayanan</w:t>
      </w:r>
      <w:proofErr w:type="gramEnd"/>
      <w:r w:rsidRPr="00E950E0">
        <w:rPr>
          <w:rFonts w:ascii="Times New Roman" w:eastAsia="Times New Roman" w:hAnsi="Times New Roman"/>
          <w:sz w:val="24"/>
          <w:szCs w:val="24"/>
        </w:rPr>
        <w:t xml:space="preserve"> publik sebaiknya melibatkan sedikit mungkin pegawai dandiberikan dalam waktu yang singkat. Demikian juga dari perspektif pengguna layanan, mereka menghendaki pelayanan publik dapat dicapai dengan biaya yang murah, waktu singkat, dan tidak banyak membuang energi.</w:t>
      </w:r>
    </w:p>
    <w:p w:rsidR="00FD5FCD" w:rsidRPr="00E950E0" w:rsidRDefault="00FD5FCD" w:rsidP="00FD5FCD">
      <w:pPr>
        <w:shd w:val="clear" w:color="auto" w:fill="FFFFFF"/>
        <w:spacing w:after="0" w:line="240" w:lineRule="auto"/>
        <w:ind w:firstLine="720"/>
        <w:jc w:val="both"/>
        <w:rPr>
          <w:rFonts w:ascii="Times New Roman" w:eastAsia="Times New Roman" w:hAnsi="Times New Roman"/>
          <w:sz w:val="24"/>
          <w:szCs w:val="24"/>
        </w:rPr>
      </w:pPr>
      <w:r w:rsidRPr="00E950E0">
        <w:rPr>
          <w:rFonts w:ascii="Times New Roman" w:eastAsia="Times New Roman" w:hAnsi="Times New Roman"/>
          <w:sz w:val="24"/>
          <w:szCs w:val="24"/>
        </w:rPr>
        <w:t>Di dalam proses penyelenggaraan pelayanan publik seringkali dijumpai adanya biaya tambahan yang harus dikeluarkan oleh warga pengguna untuk diberikan kepada pegawai Kelurahan Bincar agar dapat dilayani dengan cepat dan tidak bertele-tele. Hal ini menyebabkan harga pelayanan publik menjadi semakin mahal pada hal seharusnya sudah ada ketentuan harganya atau malahan gratis. Biaya tambahan tersebut sering di interpretasikan oleh pegawai Kelurahan sebagai ucapan terima kasih atas pelayanan yang telah mereka berikan.</w:t>
      </w:r>
    </w:p>
    <w:p w:rsidR="00FD5FCD" w:rsidRPr="00E950E0" w:rsidRDefault="00FD5FCD" w:rsidP="00FD5FCD">
      <w:pPr>
        <w:shd w:val="clear" w:color="auto" w:fill="FFFFFF"/>
        <w:spacing w:after="0" w:line="240" w:lineRule="auto"/>
        <w:ind w:firstLine="720"/>
        <w:jc w:val="both"/>
        <w:rPr>
          <w:rFonts w:ascii="Times New Roman" w:eastAsia="Times New Roman" w:hAnsi="Times New Roman"/>
          <w:sz w:val="24"/>
          <w:szCs w:val="24"/>
        </w:rPr>
      </w:pPr>
      <w:r w:rsidRPr="00E950E0">
        <w:rPr>
          <w:rFonts w:ascii="Times New Roman" w:eastAsia="Times New Roman" w:hAnsi="Times New Roman"/>
          <w:sz w:val="24"/>
          <w:szCs w:val="24"/>
        </w:rPr>
        <w:t>Gejala efisiensi pelayanan publik juga nampak pada beberapa bidang pelayanan seperti pembuatan dan pembaharuan KTP, ijin mendirikan bangunan, ijin usaha bisnis, sertifikasi tanah, akte kelahiran dan retribusi ganda yang ditarik dari warga sehingga semuanya menimbulkan ekonomi biaya tinggi.</w:t>
      </w:r>
      <w:r w:rsidRPr="00E950E0">
        <w:rPr>
          <w:rFonts w:ascii="Times New Roman" w:eastAsia="Times New Roman" w:hAnsi="Times New Roman"/>
          <w:sz w:val="24"/>
          <w:szCs w:val="24"/>
          <w:lang w:val="id-ID"/>
        </w:rPr>
        <w:t xml:space="preserve"> Fenomena seperti ini merebak di era otonomi daerah karena setiap daerah memiliki kecenderungan untuk berupaya meningkatkan PAD (pendapatan asli daerah) dengan memungut dana dari masyarakat.</w:t>
      </w:r>
    </w:p>
    <w:p w:rsidR="00FD5FCD" w:rsidRPr="00E950E0" w:rsidRDefault="00FD5FCD" w:rsidP="00FD5FCD">
      <w:pPr>
        <w:shd w:val="clear" w:color="auto" w:fill="FFFFFF"/>
        <w:spacing w:after="0" w:line="240" w:lineRule="auto"/>
        <w:ind w:firstLine="720"/>
        <w:jc w:val="both"/>
        <w:rPr>
          <w:rFonts w:ascii="Times New Roman" w:eastAsia="Times New Roman" w:hAnsi="Times New Roman"/>
          <w:sz w:val="24"/>
          <w:szCs w:val="24"/>
        </w:rPr>
      </w:pPr>
      <w:r w:rsidRPr="00E950E0">
        <w:rPr>
          <w:rFonts w:ascii="Times New Roman" w:eastAsia="Times New Roman" w:hAnsi="Times New Roman"/>
          <w:sz w:val="24"/>
          <w:szCs w:val="24"/>
        </w:rPr>
        <w:t xml:space="preserve">Efisiensi pelayanan publik adalah perbandingan terbaik antara </w:t>
      </w:r>
      <w:r w:rsidRPr="00E950E0">
        <w:rPr>
          <w:rFonts w:ascii="Times New Roman" w:eastAsia="Times New Roman" w:hAnsi="Times New Roman"/>
          <w:i/>
          <w:iCs/>
          <w:sz w:val="24"/>
          <w:szCs w:val="24"/>
        </w:rPr>
        <w:t xml:space="preserve">input </w:t>
      </w:r>
      <w:r w:rsidRPr="00E950E0">
        <w:rPr>
          <w:rFonts w:ascii="Times New Roman" w:eastAsia="Times New Roman" w:hAnsi="Times New Roman"/>
          <w:sz w:val="24"/>
          <w:szCs w:val="24"/>
        </w:rPr>
        <w:t xml:space="preserve">dan </w:t>
      </w:r>
      <w:r w:rsidRPr="00E950E0">
        <w:rPr>
          <w:rFonts w:ascii="Times New Roman" w:eastAsia="Times New Roman" w:hAnsi="Times New Roman"/>
          <w:i/>
          <w:iCs/>
          <w:sz w:val="24"/>
          <w:szCs w:val="24"/>
        </w:rPr>
        <w:t xml:space="preserve">output </w:t>
      </w:r>
      <w:r w:rsidRPr="00E950E0">
        <w:rPr>
          <w:rFonts w:ascii="Times New Roman" w:eastAsia="Times New Roman" w:hAnsi="Times New Roman"/>
          <w:sz w:val="24"/>
          <w:szCs w:val="24"/>
        </w:rPr>
        <w:t xml:space="preserve">pelayanan. Secara ideal, pelayanan akan efisien apabila pegawai pelayanan </w:t>
      </w:r>
      <w:r w:rsidRPr="00E950E0">
        <w:rPr>
          <w:rFonts w:ascii="Times New Roman" w:eastAsia="Times New Roman" w:hAnsi="Times New Roman"/>
          <w:sz w:val="24"/>
          <w:szCs w:val="24"/>
        </w:rPr>
        <w:lastRenderedPageBreak/>
        <w:t xml:space="preserve">dapat menyediakan </w:t>
      </w:r>
      <w:r w:rsidRPr="00E950E0">
        <w:rPr>
          <w:rFonts w:ascii="Times New Roman" w:eastAsia="Times New Roman" w:hAnsi="Times New Roman"/>
          <w:i/>
          <w:iCs/>
          <w:sz w:val="24"/>
          <w:szCs w:val="24"/>
        </w:rPr>
        <w:t xml:space="preserve">input </w:t>
      </w:r>
      <w:r w:rsidRPr="00E950E0">
        <w:rPr>
          <w:rFonts w:ascii="Times New Roman" w:eastAsia="Times New Roman" w:hAnsi="Times New Roman"/>
          <w:sz w:val="24"/>
          <w:szCs w:val="24"/>
        </w:rPr>
        <w:t xml:space="preserve">pelayanan, seperti biaya murah dan waktu pelayanan cepat sehingga meringankan masyarakat pengguna jasa. Demikian pula pada sisi </w:t>
      </w:r>
      <w:r w:rsidRPr="00E950E0">
        <w:rPr>
          <w:rFonts w:ascii="Times New Roman" w:eastAsia="Times New Roman" w:hAnsi="Times New Roman"/>
          <w:i/>
          <w:iCs/>
          <w:sz w:val="24"/>
          <w:szCs w:val="24"/>
        </w:rPr>
        <w:t xml:space="preserve">output </w:t>
      </w:r>
      <w:r w:rsidRPr="00E950E0">
        <w:rPr>
          <w:rFonts w:ascii="Times New Roman" w:eastAsia="Times New Roman" w:hAnsi="Times New Roman"/>
          <w:sz w:val="24"/>
          <w:szCs w:val="24"/>
        </w:rPr>
        <w:t xml:space="preserve">pelayanan, pegawai pelayanan publik secara ideal harus dapat memberikan produk pelayanan yang berkualitas, terutama dari aspek biaya dan waktu pelayanan. Efisiensi pada sisi </w:t>
      </w:r>
      <w:r w:rsidRPr="00E950E0">
        <w:rPr>
          <w:rFonts w:ascii="Times New Roman" w:eastAsia="Times New Roman" w:hAnsi="Times New Roman"/>
          <w:i/>
          <w:iCs/>
          <w:sz w:val="24"/>
          <w:szCs w:val="24"/>
        </w:rPr>
        <w:t xml:space="preserve">input </w:t>
      </w:r>
      <w:r w:rsidRPr="00E950E0">
        <w:rPr>
          <w:rFonts w:ascii="Times New Roman" w:eastAsia="Times New Roman" w:hAnsi="Times New Roman"/>
          <w:sz w:val="24"/>
          <w:szCs w:val="24"/>
        </w:rPr>
        <w:t>dipergunakan untuk melihat seberapa jauh kemudahan akses publik terhadap sistem pelayanan yang ditawarkan.</w:t>
      </w:r>
    </w:p>
    <w:p w:rsidR="00FD5FCD" w:rsidRPr="00E950E0" w:rsidRDefault="00FD5FCD" w:rsidP="00FD5FCD">
      <w:pPr>
        <w:shd w:val="clear" w:color="auto" w:fill="FFFFFF"/>
        <w:spacing w:after="0" w:line="240" w:lineRule="auto"/>
        <w:ind w:firstLine="720"/>
        <w:jc w:val="both"/>
        <w:rPr>
          <w:rFonts w:ascii="Times New Roman" w:eastAsia="Times New Roman" w:hAnsi="Times New Roman"/>
          <w:sz w:val="24"/>
          <w:szCs w:val="24"/>
        </w:rPr>
      </w:pPr>
      <w:r w:rsidRPr="00E950E0">
        <w:rPr>
          <w:rFonts w:ascii="Times New Roman" w:eastAsia="Times New Roman" w:hAnsi="Times New Roman"/>
          <w:sz w:val="24"/>
          <w:szCs w:val="24"/>
        </w:rPr>
        <w:t>Akses publik terhadap pelayanan dipandang efisien apabila publik memiliki jaminan atau kepastian menyangkut biaya pelayanan. Kepastian biaya pelayanan yang harus dikeluarkan oleh publik merupakan indikator penting untuk melihat intensitas korupsi dalam sistem layanan. Pegawai pelayanan publik yang korup akan ditandai oleh besarnya biaya ekstra yang harus dikeluarkan oleh pengguna jasa dalam mengakses layanan. Masyarakat Kelurahan Bincar, dengan demikian, harus mengeluarkan biaya ekstra untuk dapat memperoleh pelayanan yang terbaik dari pegawai pelayanan publik, padahal secara prinsip seharusnya pelayanan terbaik harus dapat dinikmati oleh publik secara keseluruhan.</w:t>
      </w:r>
    </w:p>
    <w:p w:rsidR="00FD5FCD" w:rsidRPr="00E950E0" w:rsidRDefault="00FD5FCD" w:rsidP="00FD5FCD">
      <w:pPr>
        <w:shd w:val="clear" w:color="auto" w:fill="FFFFFF"/>
        <w:spacing w:after="0" w:line="240" w:lineRule="auto"/>
        <w:ind w:firstLine="720"/>
        <w:jc w:val="both"/>
        <w:rPr>
          <w:rFonts w:ascii="Times New Roman" w:eastAsia="Times New Roman" w:hAnsi="Times New Roman"/>
          <w:sz w:val="24"/>
          <w:szCs w:val="24"/>
        </w:rPr>
      </w:pPr>
    </w:p>
    <w:p w:rsidR="00FD5FCD" w:rsidRPr="00E950E0" w:rsidRDefault="00FD5FCD" w:rsidP="00FD5FCD">
      <w:pPr>
        <w:spacing w:after="0" w:line="240" w:lineRule="auto"/>
        <w:jc w:val="both"/>
        <w:rPr>
          <w:rFonts w:ascii="Times New Roman" w:hAnsi="Times New Roman"/>
          <w:b/>
          <w:sz w:val="24"/>
          <w:szCs w:val="24"/>
        </w:rPr>
      </w:pPr>
      <w:r w:rsidRPr="00E950E0">
        <w:rPr>
          <w:rFonts w:ascii="Times New Roman" w:hAnsi="Times New Roman"/>
          <w:b/>
          <w:sz w:val="24"/>
          <w:szCs w:val="24"/>
        </w:rPr>
        <w:t>II. Tinjauan Pustaka</w:t>
      </w:r>
    </w:p>
    <w:p w:rsidR="00FD5FCD" w:rsidRPr="00E950E0" w:rsidRDefault="00FD5FCD" w:rsidP="00FD5FCD">
      <w:pPr>
        <w:numPr>
          <w:ilvl w:val="1"/>
          <w:numId w:val="1"/>
        </w:numPr>
        <w:spacing w:after="0" w:line="240" w:lineRule="auto"/>
        <w:ind w:left="426" w:hanging="426"/>
        <w:jc w:val="both"/>
        <w:rPr>
          <w:rFonts w:ascii="Times New Roman" w:hAnsi="Times New Roman"/>
          <w:sz w:val="24"/>
          <w:szCs w:val="24"/>
        </w:rPr>
      </w:pPr>
      <w:r w:rsidRPr="00E950E0">
        <w:rPr>
          <w:rFonts w:ascii="Times New Roman" w:eastAsia="Times New Roman" w:hAnsi="Times New Roman"/>
          <w:b/>
          <w:bCs/>
          <w:sz w:val="24"/>
          <w:szCs w:val="24"/>
          <w:lang w:val="fi-FI"/>
        </w:rPr>
        <w:t>Hakikat Pemerintah dan Pemerintahan</w:t>
      </w:r>
      <w:r w:rsidRPr="00E950E0">
        <w:rPr>
          <w:rFonts w:ascii="Times New Roman" w:eastAsia="Times New Roman" w:hAnsi="Times New Roman"/>
          <w:b/>
          <w:bCs/>
          <w:sz w:val="24"/>
          <w:szCs w:val="24"/>
          <w:lang w:val="id-ID"/>
        </w:rPr>
        <w:t xml:space="preserve"> </w:t>
      </w:r>
    </w:p>
    <w:p w:rsidR="00FD5FCD" w:rsidRPr="00E950E0" w:rsidRDefault="00FD5FCD" w:rsidP="00FD5FCD">
      <w:pPr>
        <w:numPr>
          <w:ilvl w:val="2"/>
          <w:numId w:val="1"/>
        </w:numPr>
        <w:spacing w:after="0" w:line="240" w:lineRule="auto"/>
        <w:ind w:left="709"/>
        <w:jc w:val="both"/>
        <w:rPr>
          <w:rFonts w:ascii="Times New Roman" w:hAnsi="Times New Roman"/>
          <w:sz w:val="24"/>
          <w:szCs w:val="24"/>
        </w:rPr>
      </w:pPr>
      <w:r w:rsidRPr="00E950E0">
        <w:rPr>
          <w:rFonts w:ascii="Times New Roman" w:eastAsia="Times New Roman" w:hAnsi="Times New Roman"/>
          <w:b/>
          <w:bCs/>
          <w:sz w:val="24"/>
          <w:szCs w:val="24"/>
          <w:lang w:val="id-ID"/>
        </w:rPr>
        <w:t>Pengertian Pemerintah</w:t>
      </w:r>
    </w:p>
    <w:p w:rsidR="00FD5FCD" w:rsidRPr="00E950E0" w:rsidRDefault="00FD5FCD" w:rsidP="00FD5FCD">
      <w:pPr>
        <w:pStyle w:val="ListParagraph"/>
        <w:spacing w:after="0" w:line="240" w:lineRule="auto"/>
        <w:ind w:left="0" w:firstLine="709"/>
        <w:jc w:val="both"/>
        <w:rPr>
          <w:rFonts w:ascii="Times New Roman" w:eastAsia="Times New Roman" w:hAnsi="Times New Roman"/>
          <w:sz w:val="24"/>
          <w:szCs w:val="24"/>
          <w:lang w:val="id-ID"/>
        </w:rPr>
      </w:pPr>
      <w:r w:rsidRPr="00E950E0">
        <w:rPr>
          <w:rFonts w:ascii="Times New Roman" w:eastAsia="Times New Roman" w:hAnsi="Times New Roman"/>
          <w:sz w:val="24"/>
          <w:szCs w:val="24"/>
          <w:lang w:val="id-ID"/>
        </w:rPr>
        <w:t>Menurut pendapat C.F. Strong dalam Suradinata</w:t>
      </w:r>
      <w:r w:rsidRPr="00E950E0">
        <w:rPr>
          <w:rFonts w:ascii="Times New Roman" w:eastAsia="Times New Roman" w:hAnsi="Times New Roman"/>
          <w:sz w:val="24"/>
          <w:szCs w:val="24"/>
        </w:rPr>
        <w:t>,p</w:t>
      </w:r>
      <w:r w:rsidRPr="00E950E0">
        <w:rPr>
          <w:rFonts w:ascii="Times New Roman" w:eastAsia="Times New Roman" w:hAnsi="Times New Roman"/>
          <w:sz w:val="24"/>
          <w:szCs w:val="24"/>
          <w:lang w:val="id-ID"/>
        </w:rPr>
        <w:t xml:space="preserve">emerintahan dalam arti luas mempunyai kewenangan untuk memelihara kedamaian dan keamanan negara, baik kedalam maupun keluar. Yang </w:t>
      </w:r>
      <w:r w:rsidRPr="00E950E0">
        <w:rPr>
          <w:rFonts w:ascii="Times New Roman" w:eastAsia="Times New Roman" w:hAnsi="Times New Roman"/>
          <w:i/>
          <w:iCs/>
          <w:sz w:val="24"/>
          <w:szCs w:val="24"/>
          <w:lang w:val="id-ID"/>
        </w:rPr>
        <w:t>pertama</w:t>
      </w:r>
      <w:r w:rsidRPr="00E950E0">
        <w:rPr>
          <w:rFonts w:ascii="Times New Roman" w:eastAsia="Times New Roman" w:hAnsi="Times New Roman"/>
          <w:sz w:val="24"/>
          <w:szCs w:val="24"/>
          <w:lang w:val="id-ID"/>
        </w:rPr>
        <w:t xml:space="preserve">, harus mempunyai kekuatan tentara atau kemampuan untuk mengendalikan angkatan perang. </w:t>
      </w:r>
      <w:r w:rsidRPr="00E950E0">
        <w:rPr>
          <w:rFonts w:ascii="Times New Roman" w:eastAsia="Times New Roman" w:hAnsi="Times New Roman"/>
          <w:i/>
          <w:iCs/>
          <w:sz w:val="24"/>
          <w:szCs w:val="24"/>
          <w:lang w:val="id-ID"/>
        </w:rPr>
        <w:t>Kedua</w:t>
      </w:r>
      <w:r w:rsidRPr="00E950E0">
        <w:rPr>
          <w:rFonts w:ascii="Times New Roman" w:eastAsia="Times New Roman" w:hAnsi="Times New Roman"/>
          <w:sz w:val="24"/>
          <w:szCs w:val="24"/>
          <w:lang w:val="id-ID"/>
        </w:rPr>
        <w:t xml:space="preserve">, harus mempunyai kekuatan legislatif dalam arti membuat undang-undang dan </w:t>
      </w:r>
      <w:r w:rsidRPr="00E950E0">
        <w:rPr>
          <w:rFonts w:ascii="Times New Roman" w:eastAsia="Times New Roman" w:hAnsi="Times New Roman"/>
          <w:i/>
          <w:iCs/>
          <w:sz w:val="24"/>
          <w:szCs w:val="24"/>
          <w:lang w:val="id-ID"/>
        </w:rPr>
        <w:t xml:space="preserve">ketiga </w:t>
      </w:r>
      <w:r w:rsidRPr="00E950E0">
        <w:rPr>
          <w:rFonts w:ascii="Times New Roman" w:eastAsia="Times New Roman" w:hAnsi="Times New Roman"/>
          <w:sz w:val="24"/>
          <w:szCs w:val="24"/>
          <w:lang w:val="id-ID"/>
        </w:rPr>
        <w:t>harus mempunyai kekuatan finansial.</w:t>
      </w:r>
    </w:p>
    <w:p w:rsidR="00FD5FCD" w:rsidRPr="00E950E0" w:rsidRDefault="00FD5FCD" w:rsidP="00FD5FCD">
      <w:pPr>
        <w:pStyle w:val="ListParagraph"/>
        <w:spacing w:after="0" w:line="240" w:lineRule="auto"/>
        <w:ind w:left="0" w:firstLine="709"/>
        <w:jc w:val="both"/>
        <w:rPr>
          <w:rFonts w:ascii="Times New Roman" w:eastAsia="Times New Roman" w:hAnsi="Times New Roman"/>
          <w:sz w:val="24"/>
          <w:szCs w:val="24"/>
          <w:lang w:val="id-ID"/>
        </w:rPr>
      </w:pPr>
      <w:r w:rsidRPr="00E950E0">
        <w:rPr>
          <w:rFonts w:ascii="Times New Roman" w:eastAsia="Times New Roman" w:hAnsi="Times New Roman"/>
          <w:sz w:val="24"/>
          <w:szCs w:val="24"/>
        </w:rPr>
        <w:t>Pendapat lain disampaikan oleh Sayre dalam Suradinata, bahwa</w:t>
      </w:r>
      <w:r w:rsidRPr="00E950E0">
        <w:rPr>
          <w:rFonts w:ascii="Times New Roman" w:eastAsia="Times New Roman" w:hAnsi="Times New Roman"/>
          <w:sz w:val="24"/>
          <w:szCs w:val="24"/>
          <w:lang w:val="id-ID"/>
        </w:rPr>
        <w:t xml:space="preserve"> pemerintahan adalah </w:t>
      </w:r>
      <w:r w:rsidRPr="00E950E0">
        <w:rPr>
          <w:rFonts w:ascii="Times New Roman" w:eastAsia="Times New Roman" w:hAnsi="Times New Roman"/>
          <w:sz w:val="24"/>
          <w:szCs w:val="24"/>
        </w:rPr>
        <w:t>l</w:t>
      </w:r>
      <w:r w:rsidRPr="00E950E0">
        <w:rPr>
          <w:rFonts w:ascii="Times New Roman" w:eastAsia="Times New Roman" w:hAnsi="Times New Roman"/>
          <w:sz w:val="24"/>
          <w:szCs w:val="24"/>
          <w:lang w:val="id-ID"/>
        </w:rPr>
        <w:t xml:space="preserve">embaga negara </w:t>
      </w:r>
      <w:r w:rsidRPr="00E950E0">
        <w:rPr>
          <w:rFonts w:ascii="Times New Roman" w:eastAsia="Times New Roman" w:hAnsi="Times New Roman"/>
          <w:sz w:val="24"/>
          <w:szCs w:val="24"/>
          <w:lang w:val="id-ID"/>
        </w:rPr>
        <w:lastRenderedPageBreak/>
        <w:t>yang terorganisir yang memperhatikan dan menjalankan kekuasaannya, tetapi tidak menyebutkan nama-nama kekuasaan atau kekuatan pada instansi tertentu.</w:t>
      </w:r>
    </w:p>
    <w:p w:rsidR="00FD5FCD" w:rsidRPr="00E950E0" w:rsidRDefault="00FD5FCD" w:rsidP="00FD5FCD">
      <w:pPr>
        <w:pStyle w:val="ListParagraph"/>
        <w:spacing w:after="0" w:line="240" w:lineRule="auto"/>
        <w:ind w:left="0" w:firstLine="709"/>
        <w:jc w:val="both"/>
        <w:rPr>
          <w:rFonts w:ascii="Times New Roman" w:hAnsi="Times New Roman"/>
          <w:sz w:val="24"/>
          <w:szCs w:val="24"/>
        </w:rPr>
      </w:pPr>
    </w:p>
    <w:p w:rsidR="00FD5FCD" w:rsidRPr="00E950E0" w:rsidRDefault="00FD5FCD" w:rsidP="00FD5FCD">
      <w:pPr>
        <w:numPr>
          <w:ilvl w:val="2"/>
          <w:numId w:val="1"/>
        </w:numPr>
        <w:spacing w:after="0" w:line="240" w:lineRule="auto"/>
        <w:ind w:left="709"/>
        <w:jc w:val="both"/>
        <w:rPr>
          <w:rFonts w:ascii="Times New Roman" w:hAnsi="Times New Roman"/>
          <w:sz w:val="24"/>
          <w:szCs w:val="24"/>
        </w:rPr>
      </w:pPr>
      <w:r w:rsidRPr="00E950E0">
        <w:rPr>
          <w:rFonts w:ascii="Times New Roman" w:eastAsia="Times New Roman" w:hAnsi="Times New Roman"/>
          <w:b/>
          <w:bCs/>
          <w:sz w:val="24"/>
          <w:szCs w:val="24"/>
          <w:lang w:val="id-ID"/>
        </w:rPr>
        <w:t>Pengertian Pemerintahan</w:t>
      </w:r>
    </w:p>
    <w:p w:rsidR="00FD5FCD" w:rsidRPr="00E950E0" w:rsidRDefault="00FD5FCD" w:rsidP="00FD5FCD">
      <w:pPr>
        <w:spacing w:after="0" w:line="240" w:lineRule="auto"/>
        <w:ind w:left="-11" w:firstLine="720"/>
        <w:jc w:val="both"/>
        <w:rPr>
          <w:rFonts w:ascii="Times New Roman" w:eastAsia="Times New Roman" w:hAnsi="Times New Roman"/>
          <w:sz w:val="24"/>
          <w:szCs w:val="24"/>
          <w:lang w:val="id-ID"/>
        </w:rPr>
      </w:pPr>
      <w:r w:rsidRPr="00E950E0">
        <w:rPr>
          <w:rFonts w:ascii="Times New Roman" w:eastAsia="Times New Roman" w:hAnsi="Times New Roman"/>
          <w:sz w:val="24"/>
          <w:szCs w:val="24"/>
          <w:lang w:val="id-ID"/>
        </w:rPr>
        <w:t>Menurut Suradinata</w:t>
      </w:r>
      <w:r w:rsidRPr="00E950E0">
        <w:rPr>
          <w:rFonts w:ascii="Times New Roman" w:eastAsia="Times New Roman" w:hAnsi="Times New Roman"/>
          <w:sz w:val="24"/>
          <w:szCs w:val="24"/>
        </w:rPr>
        <w:t xml:space="preserve">, </w:t>
      </w:r>
      <w:r w:rsidRPr="00E950E0">
        <w:rPr>
          <w:rFonts w:ascii="Times New Roman" w:eastAsia="Times New Roman" w:hAnsi="Times New Roman"/>
          <w:sz w:val="24"/>
          <w:szCs w:val="24"/>
          <w:lang w:val="id-ID"/>
        </w:rPr>
        <w:t>pemerintahan adalah proses kegiatan yang diselenggarakan oleh pemerintah. Pandangan tentang pemerintahan tersebut sangat luas, karena semua aktifitas kegiatan negara digerakkan dalam rangka memberikan kesejahteraan dan rasa aman pada masyarakat. Proses tersebut melibatkan lembaga militer, kepolisian, fungsi legislatif, keuangan dan penegakan hukum yang berkeadilan dalam rangka memberikan pelayanan kepada masyarakat, menumbuh-kembangkan peran serta masyarakat untuk berpartisipasi dalam berbagai bidang pembangunan bagi kepentingan bangsa.</w:t>
      </w:r>
    </w:p>
    <w:p w:rsidR="00FD5FCD" w:rsidRPr="00E950E0" w:rsidRDefault="00FD5FCD" w:rsidP="00FD5FCD">
      <w:pPr>
        <w:shd w:val="clear" w:color="auto" w:fill="FFFFFF"/>
        <w:spacing w:after="0" w:line="240" w:lineRule="auto"/>
        <w:ind w:firstLine="720"/>
        <w:jc w:val="both"/>
        <w:rPr>
          <w:rFonts w:ascii="Times New Roman" w:eastAsia="Times New Roman" w:hAnsi="Times New Roman"/>
          <w:sz w:val="24"/>
          <w:szCs w:val="24"/>
          <w:lang w:val="id-ID"/>
        </w:rPr>
      </w:pPr>
      <w:r w:rsidRPr="00E950E0">
        <w:rPr>
          <w:rFonts w:ascii="Times New Roman" w:eastAsia="Times New Roman" w:hAnsi="Times New Roman"/>
          <w:sz w:val="24"/>
          <w:szCs w:val="24"/>
          <w:lang w:val="id-ID"/>
        </w:rPr>
        <w:t>Sedangkan Rasyid berpendapat bahwa pemerintahan selalu dilihat sebagai perpaduan antara aturan main (konstitusi, hukum, etika), lembaga-lembaga yang berwenang mengelola serangkaian kekuasaan (eksekutif, legislatif, judikatif), serta sejumlah birokrat dan pejabat politik</w:t>
      </w:r>
      <w:r w:rsidRPr="00E950E0">
        <w:rPr>
          <w:rFonts w:ascii="Times New Roman" w:eastAsia="Times New Roman" w:hAnsi="Times New Roman"/>
          <w:sz w:val="24"/>
          <w:szCs w:val="24"/>
        </w:rPr>
        <w:t xml:space="preserve"> </w:t>
      </w:r>
      <w:r w:rsidRPr="00E950E0">
        <w:rPr>
          <w:rFonts w:ascii="Times New Roman" w:eastAsia="Times New Roman" w:hAnsi="Times New Roman"/>
          <w:sz w:val="24"/>
          <w:szCs w:val="24"/>
          <w:lang w:val="id-ID"/>
        </w:rPr>
        <w:t>sebagai pelaku</w:t>
      </w:r>
      <w:r w:rsidRPr="00E950E0">
        <w:rPr>
          <w:rFonts w:ascii="Times New Roman" w:eastAsia="Times New Roman" w:hAnsi="Times New Roman"/>
          <w:sz w:val="24"/>
          <w:szCs w:val="24"/>
        </w:rPr>
        <w:t xml:space="preserve"> </w:t>
      </w:r>
      <w:r w:rsidRPr="00E950E0">
        <w:rPr>
          <w:rFonts w:ascii="Times New Roman" w:eastAsia="Times New Roman" w:hAnsi="Times New Roman"/>
          <w:sz w:val="24"/>
          <w:szCs w:val="24"/>
          <w:lang w:val="id-ID"/>
        </w:rPr>
        <w:t>dari dan penanggung jawab atas pelaksanaan kewenangan-kewenangan tersebut.</w:t>
      </w:r>
    </w:p>
    <w:p w:rsidR="00FD5FCD" w:rsidRPr="00E950E0" w:rsidRDefault="00FD5FCD" w:rsidP="00FD5FCD">
      <w:pPr>
        <w:shd w:val="clear" w:color="auto" w:fill="FFFFFF"/>
        <w:spacing w:after="0" w:line="240" w:lineRule="auto"/>
        <w:ind w:firstLine="720"/>
        <w:jc w:val="both"/>
        <w:rPr>
          <w:rFonts w:ascii="Times New Roman" w:eastAsia="Times New Roman" w:hAnsi="Times New Roman"/>
          <w:sz w:val="24"/>
          <w:szCs w:val="24"/>
          <w:lang w:val="id-ID"/>
        </w:rPr>
      </w:pPr>
    </w:p>
    <w:p w:rsidR="00FD5FCD" w:rsidRPr="00E950E0" w:rsidRDefault="00FD5FCD" w:rsidP="00FD5FCD">
      <w:pPr>
        <w:numPr>
          <w:ilvl w:val="1"/>
          <w:numId w:val="1"/>
        </w:numPr>
        <w:spacing w:after="0" w:line="240" w:lineRule="auto"/>
        <w:ind w:left="426" w:hanging="426"/>
        <w:jc w:val="both"/>
        <w:rPr>
          <w:rFonts w:ascii="Times New Roman" w:eastAsia="Times New Roman" w:hAnsi="Times New Roman"/>
          <w:b/>
          <w:bCs/>
          <w:sz w:val="24"/>
          <w:szCs w:val="24"/>
          <w:lang w:val="id-ID"/>
        </w:rPr>
      </w:pPr>
      <w:r w:rsidRPr="00E950E0">
        <w:rPr>
          <w:rFonts w:ascii="Times New Roman" w:eastAsia="Times New Roman" w:hAnsi="Times New Roman"/>
          <w:b/>
          <w:bCs/>
          <w:sz w:val="24"/>
          <w:szCs w:val="24"/>
          <w:lang w:val="id-ID"/>
        </w:rPr>
        <w:t>Hakikat Efisiensi Pelayanan Publik</w:t>
      </w:r>
    </w:p>
    <w:p w:rsidR="00FD5FCD" w:rsidRPr="00E950E0" w:rsidRDefault="00FD5FCD" w:rsidP="00FD5FCD">
      <w:pPr>
        <w:numPr>
          <w:ilvl w:val="2"/>
          <w:numId w:val="1"/>
        </w:numPr>
        <w:spacing w:after="0" w:line="240" w:lineRule="auto"/>
        <w:ind w:left="709"/>
        <w:jc w:val="both"/>
        <w:rPr>
          <w:rFonts w:ascii="Times New Roman" w:eastAsia="Times New Roman" w:hAnsi="Times New Roman"/>
          <w:b/>
          <w:bCs/>
          <w:sz w:val="24"/>
          <w:szCs w:val="24"/>
        </w:rPr>
      </w:pPr>
      <w:r w:rsidRPr="00E950E0">
        <w:rPr>
          <w:rFonts w:ascii="Times New Roman" w:eastAsia="Times New Roman" w:hAnsi="Times New Roman"/>
          <w:b/>
          <w:bCs/>
          <w:sz w:val="24"/>
          <w:szCs w:val="24"/>
          <w:lang w:val="id-ID"/>
        </w:rPr>
        <w:t>Pengertian Efisiensi</w:t>
      </w:r>
    </w:p>
    <w:p w:rsidR="00FD5FCD" w:rsidRPr="00E950E0" w:rsidRDefault="00FD5FCD" w:rsidP="00FD5FCD">
      <w:pPr>
        <w:spacing w:after="0" w:line="240" w:lineRule="auto"/>
        <w:ind w:left="-11" w:firstLine="720"/>
        <w:jc w:val="both"/>
        <w:rPr>
          <w:rFonts w:ascii="Times New Roman" w:eastAsia="Times New Roman" w:hAnsi="Times New Roman"/>
          <w:sz w:val="24"/>
          <w:szCs w:val="24"/>
        </w:rPr>
      </w:pPr>
      <w:r w:rsidRPr="00E950E0">
        <w:rPr>
          <w:rFonts w:ascii="Times New Roman" w:eastAsia="Times New Roman" w:hAnsi="Times New Roman"/>
          <w:sz w:val="24"/>
          <w:szCs w:val="24"/>
          <w:lang w:val="id-ID"/>
        </w:rPr>
        <w:t>Kermally mengatakan bahwa</w:t>
      </w:r>
      <w:r w:rsidRPr="00E950E0">
        <w:rPr>
          <w:rFonts w:ascii="Times New Roman" w:eastAsia="Times New Roman" w:hAnsi="Times New Roman"/>
          <w:sz w:val="24"/>
          <w:szCs w:val="24"/>
        </w:rPr>
        <w:t>:</w:t>
      </w:r>
      <w:r w:rsidRPr="00E950E0">
        <w:rPr>
          <w:rFonts w:ascii="Times New Roman" w:eastAsia="Times New Roman" w:hAnsi="Times New Roman"/>
          <w:i/>
          <w:iCs/>
          <w:sz w:val="24"/>
          <w:szCs w:val="24"/>
          <w:lang w:val="id-ID"/>
        </w:rPr>
        <w:t>“Effiency is doing the thing right whereas</w:t>
      </w:r>
      <w:r w:rsidRPr="00E950E0">
        <w:rPr>
          <w:rFonts w:ascii="Times New Roman" w:eastAsia="Times New Roman" w:hAnsi="Times New Roman"/>
          <w:i/>
          <w:iCs/>
          <w:sz w:val="24"/>
          <w:szCs w:val="24"/>
        </w:rPr>
        <w:t>effectivness</w:t>
      </w:r>
      <w:r w:rsidRPr="00E950E0">
        <w:rPr>
          <w:rFonts w:ascii="Times New Roman" w:eastAsia="Times New Roman" w:hAnsi="Times New Roman"/>
          <w:i/>
          <w:iCs/>
          <w:sz w:val="24"/>
          <w:szCs w:val="24"/>
          <w:lang w:val="id-ID"/>
        </w:rPr>
        <w:t xml:space="preserve"> is doing the right thing right”. </w:t>
      </w:r>
      <w:r w:rsidRPr="00E950E0">
        <w:rPr>
          <w:rFonts w:ascii="Times New Roman" w:eastAsia="Times New Roman" w:hAnsi="Times New Roman"/>
          <w:sz w:val="24"/>
          <w:szCs w:val="24"/>
          <w:lang w:val="id-ID"/>
        </w:rPr>
        <w:t xml:space="preserve">(Efisiensi adalah </w:t>
      </w:r>
      <w:r w:rsidRPr="00E950E0">
        <w:rPr>
          <w:rFonts w:ascii="Times New Roman" w:eastAsia="Times New Roman" w:hAnsi="Times New Roman"/>
          <w:sz w:val="24"/>
          <w:szCs w:val="24"/>
        </w:rPr>
        <w:t>melakukan sesuatu dengan benar, sedangkan efektivitas adalah melakukan sesuatu yang benar).</w:t>
      </w:r>
    </w:p>
    <w:p w:rsidR="00FD5FCD" w:rsidRPr="00E950E0" w:rsidRDefault="00FD5FCD" w:rsidP="00FD5FCD">
      <w:pPr>
        <w:spacing w:after="0" w:line="240" w:lineRule="auto"/>
        <w:ind w:left="-11" w:firstLine="720"/>
        <w:jc w:val="both"/>
        <w:rPr>
          <w:rFonts w:ascii="Times New Roman" w:eastAsia="Times New Roman" w:hAnsi="Times New Roman"/>
          <w:sz w:val="24"/>
          <w:szCs w:val="24"/>
        </w:rPr>
      </w:pPr>
      <w:r w:rsidRPr="00E950E0">
        <w:rPr>
          <w:rFonts w:ascii="Times New Roman" w:eastAsia="Times New Roman" w:hAnsi="Times New Roman"/>
          <w:sz w:val="24"/>
          <w:szCs w:val="24"/>
          <w:lang w:val="id-ID"/>
        </w:rPr>
        <w:t xml:space="preserve">Sedangkan </w:t>
      </w:r>
      <w:r w:rsidRPr="00E950E0">
        <w:rPr>
          <w:rFonts w:ascii="Times New Roman" w:eastAsia="Times New Roman" w:hAnsi="Times New Roman"/>
          <w:sz w:val="24"/>
          <w:szCs w:val="24"/>
        </w:rPr>
        <w:t>m</w:t>
      </w:r>
      <w:r w:rsidRPr="00E950E0">
        <w:rPr>
          <w:rFonts w:ascii="Times New Roman" w:eastAsia="Times New Roman" w:hAnsi="Times New Roman"/>
          <w:sz w:val="24"/>
          <w:szCs w:val="24"/>
          <w:lang w:val="id-ID"/>
        </w:rPr>
        <w:t xml:space="preserve">enurut Drucker dalam Stoner, Freeman dan Gillbert, efisiensi adalah kemampuan untuk meminimalkan penggunaan sumbar daya dalam mencapai tujuan organisasi atau dengan kata lain yaitu melakukan sesuatu </w:t>
      </w:r>
      <w:r w:rsidRPr="00E950E0">
        <w:rPr>
          <w:rFonts w:ascii="Times New Roman" w:eastAsia="Times New Roman" w:hAnsi="Times New Roman"/>
          <w:sz w:val="24"/>
          <w:szCs w:val="24"/>
          <w:lang w:val="id-ID"/>
        </w:rPr>
        <w:lastRenderedPageBreak/>
        <w:t xml:space="preserve">dengan tepat. Efisiensi adalah </w:t>
      </w:r>
      <w:r w:rsidRPr="00E950E0">
        <w:rPr>
          <w:rFonts w:ascii="Times New Roman" w:eastAsia="Times New Roman" w:hAnsi="Times New Roman"/>
          <w:sz w:val="24"/>
          <w:szCs w:val="24"/>
        </w:rPr>
        <w:t>me</w:t>
      </w:r>
      <w:r w:rsidRPr="00E950E0">
        <w:rPr>
          <w:rFonts w:ascii="Times New Roman" w:eastAsia="Times New Roman" w:hAnsi="Times New Roman"/>
          <w:sz w:val="24"/>
          <w:szCs w:val="24"/>
          <w:lang w:val="id-ID"/>
        </w:rPr>
        <w:t>minimalkan sumber daya, dana</w:t>
      </w:r>
      <w:r w:rsidRPr="00E950E0">
        <w:rPr>
          <w:rFonts w:ascii="Times New Roman" w:eastAsia="Times New Roman" w:hAnsi="Times New Roman"/>
          <w:sz w:val="24"/>
          <w:szCs w:val="24"/>
        </w:rPr>
        <w:t>,</w:t>
      </w:r>
      <w:r w:rsidRPr="00E950E0">
        <w:rPr>
          <w:rFonts w:ascii="Times New Roman" w:eastAsia="Times New Roman" w:hAnsi="Times New Roman"/>
          <w:sz w:val="24"/>
          <w:szCs w:val="24"/>
          <w:lang w:val="id-ID"/>
        </w:rPr>
        <w:t xml:space="preserve"> sarana dan perasarana</w:t>
      </w:r>
      <w:r w:rsidRPr="00E950E0">
        <w:rPr>
          <w:rFonts w:ascii="Times New Roman" w:eastAsia="Times New Roman" w:hAnsi="Times New Roman"/>
          <w:sz w:val="24"/>
          <w:szCs w:val="24"/>
        </w:rPr>
        <w:t>,</w:t>
      </w:r>
      <w:r w:rsidRPr="00E950E0">
        <w:rPr>
          <w:rFonts w:ascii="Times New Roman" w:eastAsia="Times New Roman" w:hAnsi="Times New Roman"/>
          <w:sz w:val="24"/>
          <w:szCs w:val="24"/>
          <w:lang w:val="id-ID"/>
        </w:rPr>
        <w:t xml:space="preserve"> untuk menghasilkan barang atau jasa tertentu</w:t>
      </w:r>
      <w:r w:rsidRPr="00E950E0">
        <w:rPr>
          <w:rFonts w:ascii="Times New Roman" w:eastAsia="Times New Roman" w:hAnsi="Times New Roman"/>
          <w:sz w:val="24"/>
          <w:szCs w:val="24"/>
        </w:rPr>
        <w:t>.</w:t>
      </w:r>
    </w:p>
    <w:p w:rsidR="00FD5FCD" w:rsidRPr="00E950E0" w:rsidRDefault="00FD5FCD" w:rsidP="00FD5FCD">
      <w:pPr>
        <w:spacing w:after="0" w:line="240" w:lineRule="auto"/>
        <w:ind w:left="-11" w:firstLine="720"/>
        <w:jc w:val="both"/>
        <w:rPr>
          <w:rFonts w:ascii="Times New Roman" w:eastAsia="Times New Roman" w:hAnsi="Times New Roman"/>
          <w:b/>
          <w:bCs/>
          <w:sz w:val="24"/>
          <w:szCs w:val="24"/>
        </w:rPr>
      </w:pPr>
    </w:p>
    <w:p w:rsidR="00FD5FCD" w:rsidRPr="00E950E0" w:rsidRDefault="00FD5FCD" w:rsidP="00FD5FCD">
      <w:pPr>
        <w:numPr>
          <w:ilvl w:val="2"/>
          <w:numId w:val="1"/>
        </w:numPr>
        <w:spacing w:after="0" w:line="240" w:lineRule="auto"/>
        <w:ind w:left="709"/>
        <w:jc w:val="both"/>
        <w:rPr>
          <w:rFonts w:ascii="Times New Roman" w:eastAsia="Times New Roman" w:hAnsi="Times New Roman"/>
          <w:b/>
          <w:bCs/>
          <w:sz w:val="24"/>
          <w:szCs w:val="24"/>
        </w:rPr>
      </w:pPr>
      <w:r w:rsidRPr="00E950E0">
        <w:rPr>
          <w:rFonts w:ascii="Times New Roman" w:eastAsia="Times New Roman" w:hAnsi="Times New Roman"/>
          <w:b/>
          <w:bCs/>
          <w:sz w:val="24"/>
          <w:szCs w:val="24"/>
          <w:lang w:val="id-ID"/>
        </w:rPr>
        <w:t>Pengertian pelayanan</w:t>
      </w:r>
    </w:p>
    <w:p w:rsidR="00FD5FCD" w:rsidRPr="00E950E0" w:rsidRDefault="00FD5FCD" w:rsidP="00FD5FCD">
      <w:pPr>
        <w:spacing w:after="0" w:line="240" w:lineRule="auto"/>
        <w:ind w:left="-11" w:firstLine="720"/>
        <w:jc w:val="both"/>
        <w:rPr>
          <w:rFonts w:ascii="Times New Roman" w:eastAsia="Times New Roman" w:hAnsi="Times New Roman"/>
          <w:sz w:val="24"/>
          <w:szCs w:val="24"/>
          <w:lang w:val="id-ID"/>
        </w:rPr>
      </w:pPr>
      <w:r w:rsidRPr="00E950E0">
        <w:rPr>
          <w:rFonts w:ascii="Times New Roman" w:eastAsia="Times New Roman" w:hAnsi="Times New Roman"/>
          <w:sz w:val="24"/>
          <w:szCs w:val="24"/>
          <w:lang w:val="id-ID"/>
        </w:rPr>
        <w:t xml:space="preserve">Menurut </w:t>
      </w:r>
      <w:r w:rsidRPr="00E950E0">
        <w:rPr>
          <w:rFonts w:ascii="Times New Roman" w:eastAsia="Times New Roman" w:hAnsi="Times New Roman"/>
          <w:sz w:val="24"/>
          <w:szCs w:val="24"/>
        </w:rPr>
        <w:t>K</w:t>
      </w:r>
      <w:r w:rsidRPr="00E950E0">
        <w:rPr>
          <w:rFonts w:ascii="Times New Roman" w:eastAsia="Times New Roman" w:hAnsi="Times New Roman"/>
          <w:sz w:val="24"/>
          <w:szCs w:val="24"/>
          <w:lang w:val="id-ID"/>
        </w:rPr>
        <w:t>otler dalam Lukman, pelayanan adalah suatu kegiatan yang mengun</w:t>
      </w:r>
      <w:r w:rsidRPr="00E950E0">
        <w:rPr>
          <w:rFonts w:ascii="Times New Roman" w:eastAsia="Times New Roman" w:hAnsi="Times New Roman"/>
          <w:sz w:val="24"/>
          <w:szCs w:val="24"/>
        </w:rPr>
        <w:t>g</w:t>
      </w:r>
      <w:r w:rsidRPr="00E950E0">
        <w:rPr>
          <w:rFonts w:ascii="Times New Roman" w:eastAsia="Times New Roman" w:hAnsi="Times New Roman"/>
          <w:sz w:val="24"/>
          <w:szCs w:val="24"/>
          <w:lang w:val="id-ID"/>
        </w:rPr>
        <w:t>tukan dalam suatu kumpulan atau kesatuan dan menawarkan kepuasan meskipun hasilnya tidak terkait pada satu produk secara fisik.</w:t>
      </w:r>
    </w:p>
    <w:p w:rsidR="00FD5FCD" w:rsidRPr="00E950E0" w:rsidRDefault="00FD5FCD" w:rsidP="00FD5FCD">
      <w:pPr>
        <w:spacing w:after="0" w:line="240" w:lineRule="auto"/>
        <w:ind w:left="-11" w:firstLine="720"/>
        <w:jc w:val="both"/>
        <w:rPr>
          <w:rFonts w:ascii="Times New Roman" w:eastAsia="Times New Roman" w:hAnsi="Times New Roman"/>
          <w:sz w:val="24"/>
          <w:szCs w:val="24"/>
          <w:lang w:val="id-ID"/>
        </w:rPr>
      </w:pPr>
      <w:r w:rsidRPr="00E950E0">
        <w:rPr>
          <w:rFonts w:ascii="Times New Roman" w:eastAsia="Times New Roman" w:hAnsi="Times New Roman"/>
          <w:sz w:val="24"/>
          <w:szCs w:val="24"/>
          <w:lang w:val="id-ID"/>
        </w:rPr>
        <w:t>Zein Badudu, di dalam Kamus Besar Bahasa Indonesia, menjelaskan bahwa yang dimaksud dengan pelayanan adalah suatu kegiatan atau urutan kegiatan yang terjadi dalam interaksi langsung antara seseorang dengan orang lain atau mesin secara fisik, dan menyediakan kepuasan pelanggan.</w:t>
      </w:r>
    </w:p>
    <w:p w:rsidR="00FD5FCD" w:rsidRPr="00E950E0" w:rsidRDefault="00FD5FCD" w:rsidP="00FD5FCD">
      <w:pPr>
        <w:spacing w:after="0" w:line="240" w:lineRule="auto"/>
        <w:ind w:left="-11" w:firstLine="720"/>
        <w:jc w:val="both"/>
        <w:rPr>
          <w:rFonts w:ascii="Times New Roman" w:eastAsia="Times New Roman" w:hAnsi="Times New Roman"/>
          <w:sz w:val="24"/>
          <w:szCs w:val="24"/>
          <w:lang w:val="id-ID"/>
        </w:rPr>
      </w:pPr>
    </w:p>
    <w:p w:rsidR="00FD5FCD" w:rsidRPr="00E950E0" w:rsidRDefault="00FD5FCD" w:rsidP="00FD5FCD">
      <w:pPr>
        <w:spacing w:after="0" w:line="240" w:lineRule="auto"/>
        <w:jc w:val="both"/>
        <w:rPr>
          <w:rFonts w:ascii="Times New Roman" w:eastAsia="Times New Roman" w:hAnsi="Times New Roman"/>
          <w:sz w:val="24"/>
          <w:szCs w:val="24"/>
          <w:lang w:val="id-ID"/>
        </w:rPr>
      </w:pPr>
      <w:r w:rsidRPr="00E950E0">
        <w:rPr>
          <w:rFonts w:ascii="Times New Roman" w:eastAsia="Times New Roman" w:hAnsi="Times New Roman"/>
          <w:b/>
          <w:bCs/>
          <w:sz w:val="24"/>
          <w:szCs w:val="24"/>
        </w:rPr>
        <w:t xml:space="preserve">2.2.3 </w:t>
      </w:r>
      <w:r w:rsidRPr="00E950E0">
        <w:rPr>
          <w:rFonts w:ascii="Times New Roman" w:eastAsia="Times New Roman" w:hAnsi="Times New Roman"/>
          <w:b/>
          <w:bCs/>
          <w:sz w:val="24"/>
          <w:szCs w:val="24"/>
          <w:lang w:val="id-ID"/>
        </w:rPr>
        <w:t>Pengertian Efektivitas</w:t>
      </w:r>
    </w:p>
    <w:p w:rsidR="00FD5FCD" w:rsidRPr="00E950E0" w:rsidRDefault="00FD5FCD" w:rsidP="00FD5FCD">
      <w:pPr>
        <w:spacing w:after="0" w:line="240" w:lineRule="auto"/>
        <w:ind w:left="-11" w:firstLine="720"/>
        <w:jc w:val="both"/>
        <w:rPr>
          <w:rFonts w:ascii="Times New Roman" w:eastAsia="Times New Roman" w:hAnsi="Times New Roman"/>
          <w:sz w:val="24"/>
          <w:szCs w:val="24"/>
        </w:rPr>
      </w:pPr>
      <w:r w:rsidRPr="00E950E0">
        <w:rPr>
          <w:rFonts w:ascii="Times New Roman" w:eastAsia="Times New Roman" w:hAnsi="Times New Roman"/>
          <w:sz w:val="24"/>
          <w:szCs w:val="24"/>
        </w:rPr>
        <w:t>Cara menilai efektivitas kerja dapat dilakukan dengan empat kriteria, yaitu pencapaian tujuan, akuisisi sumberdaya, proses internal, dan kepuasan konstituensi (Kreitner dan Kinick dalam Sunyoto dan Burhanuddin), 2011, hal.7.</w:t>
      </w:r>
    </w:p>
    <w:p w:rsidR="00FD5FCD" w:rsidRPr="00E950E0" w:rsidRDefault="00FD5FCD" w:rsidP="00FD5FCD">
      <w:pPr>
        <w:shd w:val="clear" w:color="auto" w:fill="FFFFFF"/>
        <w:spacing w:after="0" w:line="240" w:lineRule="auto"/>
        <w:ind w:firstLine="720"/>
        <w:jc w:val="both"/>
        <w:rPr>
          <w:rFonts w:ascii="Times New Roman" w:eastAsia="Times New Roman" w:hAnsi="Times New Roman"/>
          <w:sz w:val="24"/>
          <w:szCs w:val="24"/>
          <w:lang w:val="id-ID"/>
        </w:rPr>
      </w:pPr>
      <w:r w:rsidRPr="00E950E0">
        <w:rPr>
          <w:rFonts w:ascii="Times New Roman" w:eastAsia="Times New Roman" w:hAnsi="Times New Roman"/>
          <w:sz w:val="24"/>
          <w:szCs w:val="24"/>
          <w:lang w:val="id-ID"/>
        </w:rPr>
        <w:t>Druckerd</w:t>
      </w:r>
      <w:r w:rsidRPr="00E950E0">
        <w:rPr>
          <w:rFonts w:ascii="Times New Roman" w:eastAsia="Times New Roman" w:hAnsi="Times New Roman"/>
          <w:sz w:val="24"/>
          <w:szCs w:val="24"/>
        </w:rPr>
        <w:t xml:space="preserve">alam </w:t>
      </w:r>
      <w:r w:rsidRPr="00E950E0">
        <w:rPr>
          <w:rFonts w:ascii="Times New Roman" w:eastAsia="Times New Roman" w:hAnsi="Times New Roman"/>
          <w:sz w:val="24"/>
          <w:szCs w:val="24"/>
          <w:lang w:val="id-ID"/>
        </w:rPr>
        <w:t xml:space="preserve">Handoko, </w:t>
      </w:r>
      <w:r w:rsidRPr="00E950E0">
        <w:rPr>
          <w:rFonts w:ascii="Times New Roman" w:eastAsia="Times New Roman" w:hAnsi="Times New Roman"/>
          <w:sz w:val="24"/>
          <w:szCs w:val="24"/>
        </w:rPr>
        <w:t>mengatakan</w:t>
      </w:r>
      <w:r w:rsidRPr="00E950E0">
        <w:rPr>
          <w:rFonts w:ascii="Times New Roman" w:eastAsia="Times New Roman" w:hAnsi="Times New Roman"/>
          <w:sz w:val="24"/>
          <w:szCs w:val="24"/>
          <w:lang w:val="id-ID"/>
        </w:rPr>
        <w:t xml:space="preserve"> bahwa efektifitas adalah melakukan pekerjaan yang benar (</w:t>
      </w:r>
      <w:r w:rsidRPr="00E950E0">
        <w:rPr>
          <w:rFonts w:ascii="Times New Roman" w:eastAsia="Times New Roman" w:hAnsi="Times New Roman"/>
          <w:i/>
          <w:iCs/>
          <w:sz w:val="24"/>
          <w:szCs w:val="24"/>
          <w:lang w:val="id-ID"/>
        </w:rPr>
        <w:t>doing the right thing</w:t>
      </w:r>
      <w:r w:rsidRPr="00E950E0">
        <w:rPr>
          <w:rFonts w:ascii="Times New Roman" w:eastAsia="Times New Roman" w:hAnsi="Times New Roman"/>
          <w:sz w:val="24"/>
          <w:szCs w:val="24"/>
          <w:lang w:val="id-ID"/>
        </w:rPr>
        <w:t>),sedangkan efesiensi adalah melakukan pekerjaan dengan benar (</w:t>
      </w:r>
      <w:r w:rsidRPr="00E950E0">
        <w:rPr>
          <w:rFonts w:ascii="Times New Roman" w:eastAsia="Times New Roman" w:hAnsi="Times New Roman"/>
          <w:i/>
          <w:iCs/>
          <w:sz w:val="24"/>
          <w:szCs w:val="24"/>
          <w:lang w:val="id-ID"/>
        </w:rPr>
        <w:t>doing thing right</w:t>
      </w:r>
      <w:r w:rsidRPr="00E950E0">
        <w:rPr>
          <w:rFonts w:ascii="Times New Roman" w:eastAsia="Times New Roman" w:hAnsi="Times New Roman"/>
          <w:sz w:val="24"/>
          <w:szCs w:val="24"/>
          <w:lang w:val="id-ID"/>
        </w:rPr>
        <w:t>).</w:t>
      </w:r>
    </w:p>
    <w:p w:rsidR="00FD5FCD" w:rsidRPr="00E950E0" w:rsidRDefault="00FD5FCD" w:rsidP="00FD5FCD">
      <w:pPr>
        <w:shd w:val="clear" w:color="auto" w:fill="FFFFFF"/>
        <w:spacing w:after="0" w:line="240" w:lineRule="auto"/>
        <w:ind w:firstLine="720"/>
        <w:jc w:val="both"/>
        <w:rPr>
          <w:rFonts w:ascii="Times New Roman" w:eastAsia="Times New Roman" w:hAnsi="Times New Roman"/>
          <w:sz w:val="24"/>
          <w:szCs w:val="24"/>
          <w:lang w:val="id-ID"/>
        </w:rPr>
      </w:pPr>
    </w:p>
    <w:p w:rsidR="00FD5FCD" w:rsidRPr="00E950E0" w:rsidRDefault="00FD5FCD" w:rsidP="00FD5FCD">
      <w:pPr>
        <w:pStyle w:val="NoSpacing"/>
        <w:jc w:val="both"/>
        <w:rPr>
          <w:rFonts w:ascii="Times New Roman" w:hAnsi="Times New Roman"/>
          <w:iCs/>
          <w:sz w:val="24"/>
          <w:szCs w:val="24"/>
          <w:lang w:val="en-US"/>
        </w:rPr>
      </w:pPr>
      <w:r w:rsidRPr="00E950E0">
        <w:rPr>
          <w:rFonts w:ascii="Times New Roman" w:hAnsi="Times New Roman"/>
          <w:b/>
          <w:sz w:val="24"/>
          <w:szCs w:val="24"/>
          <w:lang w:val="en-US"/>
        </w:rPr>
        <w:t xml:space="preserve">III. </w:t>
      </w:r>
      <w:r w:rsidRPr="00E950E0">
        <w:rPr>
          <w:rFonts w:ascii="Times New Roman" w:hAnsi="Times New Roman"/>
          <w:b/>
          <w:sz w:val="24"/>
          <w:szCs w:val="24"/>
        </w:rPr>
        <w:t>Kerangka Pemikiran</w:t>
      </w:r>
    </w:p>
    <w:p w:rsidR="00FD5FCD" w:rsidRPr="00E950E0" w:rsidRDefault="00FD5FCD" w:rsidP="00FD5FCD">
      <w:pPr>
        <w:shd w:val="clear" w:color="auto" w:fill="FFFFFF"/>
        <w:spacing w:after="0" w:line="240" w:lineRule="auto"/>
        <w:ind w:firstLine="720"/>
        <w:jc w:val="both"/>
        <w:rPr>
          <w:rFonts w:ascii="Times New Roman" w:eastAsia="Times New Roman" w:hAnsi="Times New Roman"/>
          <w:sz w:val="24"/>
          <w:szCs w:val="24"/>
        </w:rPr>
      </w:pPr>
      <w:r w:rsidRPr="00E950E0">
        <w:rPr>
          <w:rFonts w:ascii="Times New Roman" w:eastAsia="Times New Roman" w:hAnsi="Times New Roman"/>
          <w:sz w:val="24"/>
          <w:szCs w:val="24"/>
        </w:rPr>
        <w:t xml:space="preserve">Pelayanan Publik oleh pegawai pelayanan publik digunakan sebagai salah satu alat untuk mengukur seberapa jauh efektivitas kerja pegawai pelayanan publik dalam memberi pelayanan kepada publik, sehingga jika pelayanan kepada publik bisa lebih efisien, maka akan meningkat pula efektivitas kerja pegawai dalam melayani kebutuhan publik. Demikian juga sebaliknya, jika pelayanan publik tidak efesien, efektivitas kerja pegawai Kelurahan Bincar dalam </w:t>
      </w:r>
      <w:r w:rsidRPr="00E950E0">
        <w:rPr>
          <w:rFonts w:ascii="Times New Roman" w:eastAsia="Times New Roman" w:hAnsi="Times New Roman"/>
          <w:sz w:val="24"/>
          <w:szCs w:val="24"/>
        </w:rPr>
        <w:lastRenderedPageBreak/>
        <w:t>menyelenggarakan publik juga akan menurun.</w:t>
      </w:r>
    </w:p>
    <w:p w:rsidR="00FD5FCD" w:rsidRPr="00E950E0" w:rsidRDefault="00FD5FCD" w:rsidP="00FD5FCD">
      <w:pPr>
        <w:shd w:val="clear" w:color="auto" w:fill="FFFFFF"/>
        <w:spacing w:after="0" w:line="240" w:lineRule="auto"/>
        <w:ind w:firstLine="720"/>
        <w:jc w:val="both"/>
        <w:rPr>
          <w:rFonts w:ascii="Times New Roman" w:hAnsi="Times New Roman"/>
          <w:sz w:val="24"/>
          <w:szCs w:val="24"/>
          <w:lang w:val="id-ID"/>
        </w:rPr>
      </w:pPr>
      <w:r w:rsidRPr="00E950E0">
        <w:rPr>
          <w:rFonts w:ascii="Times New Roman" w:hAnsi="Times New Roman"/>
          <w:sz w:val="24"/>
          <w:szCs w:val="24"/>
          <w:lang w:val="id-ID"/>
        </w:rPr>
        <w:t>Melalui penelitian ini akan dapat diketahui secara obyektif bagaimana Pengaruh Efisiensi Pelayanan Publik terhadap efektivitas kerja pegawai Kelurahan Bincar Kecamatan Padangsidimpuan Utara Kota Padangsidimpuan.</w:t>
      </w:r>
    </w:p>
    <w:p w:rsidR="00FD5FCD" w:rsidRPr="00E950E0" w:rsidRDefault="00FD5FCD" w:rsidP="00FD5FCD">
      <w:pPr>
        <w:shd w:val="clear" w:color="auto" w:fill="FFFFFF"/>
        <w:spacing w:after="0" w:line="240" w:lineRule="auto"/>
        <w:ind w:firstLine="720"/>
        <w:jc w:val="both"/>
        <w:rPr>
          <w:rFonts w:ascii="Times New Roman" w:hAnsi="Times New Roman"/>
          <w:sz w:val="24"/>
          <w:szCs w:val="24"/>
          <w:lang w:val="sv-SE"/>
        </w:rPr>
      </w:pPr>
      <w:r w:rsidRPr="00E950E0">
        <w:rPr>
          <w:rFonts w:ascii="Times New Roman" w:hAnsi="Times New Roman"/>
          <w:sz w:val="24"/>
          <w:szCs w:val="24"/>
          <w:lang w:val="id-ID"/>
        </w:rPr>
        <w:t>Dari uraian tersebut di</w:t>
      </w:r>
      <w:r w:rsidRPr="00E950E0">
        <w:rPr>
          <w:rFonts w:ascii="Times New Roman" w:hAnsi="Times New Roman"/>
          <w:sz w:val="24"/>
          <w:szCs w:val="24"/>
        </w:rPr>
        <w:t xml:space="preserve"> </w:t>
      </w:r>
      <w:r w:rsidRPr="00E950E0">
        <w:rPr>
          <w:rFonts w:ascii="Times New Roman" w:hAnsi="Times New Roman"/>
          <w:sz w:val="24"/>
          <w:szCs w:val="24"/>
          <w:lang w:val="id-ID"/>
        </w:rPr>
        <w:t>atas, dapat dikemukakan model kerangka pemikira dalam bentuk paradigma penelitian seperti di bawah ini</w:t>
      </w:r>
      <w:r w:rsidRPr="00E950E0">
        <w:rPr>
          <w:rFonts w:ascii="Times New Roman" w:hAnsi="Times New Roman"/>
          <w:sz w:val="24"/>
          <w:szCs w:val="24"/>
          <w:lang w:val="sv-SE"/>
        </w:rPr>
        <w:t>.</w:t>
      </w:r>
    </w:p>
    <w:p w:rsidR="00FD5FCD" w:rsidRPr="00E950E0" w:rsidRDefault="00FD5FCD" w:rsidP="00FD5FCD">
      <w:pPr>
        <w:shd w:val="clear" w:color="auto" w:fill="FFFFFF"/>
        <w:spacing w:after="0" w:line="240" w:lineRule="auto"/>
        <w:ind w:firstLine="720"/>
        <w:jc w:val="both"/>
        <w:rPr>
          <w:rFonts w:ascii="Times New Roman" w:hAnsi="Times New Roman"/>
          <w:sz w:val="24"/>
          <w:szCs w:val="24"/>
          <w:lang w:val="sv-SE"/>
        </w:rPr>
      </w:pPr>
    </w:p>
    <w:p w:rsidR="00FD5FCD" w:rsidRPr="00E950E0" w:rsidRDefault="00FD5FCD" w:rsidP="00FD5FCD">
      <w:pPr>
        <w:shd w:val="clear" w:color="auto" w:fill="FFFFFF"/>
        <w:spacing w:after="0" w:line="240" w:lineRule="auto"/>
        <w:jc w:val="center"/>
        <w:rPr>
          <w:rFonts w:ascii="Times New Roman" w:hAnsi="Times New Roman"/>
          <w:sz w:val="24"/>
          <w:szCs w:val="24"/>
          <w:lang w:val="sv-SE"/>
        </w:rPr>
      </w:pPr>
      <w:r w:rsidRPr="00E950E0">
        <w:rPr>
          <w:rFonts w:ascii="Times New Roman" w:hAnsi="Times New Roman"/>
          <w:noProof/>
          <w:sz w:val="24"/>
          <w:szCs w:val="24"/>
        </w:rPr>
        <mc:AlternateContent>
          <mc:Choice Requires="wpg">
            <w:drawing>
              <wp:anchor distT="0" distB="0" distL="114300" distR="114300" simplePos="0" relativeHeight="251660288" behindDoc="1" locked="0" layoutInCell="1" allowOverlap="1">
                <wp:simplePos x="0" y="0"/>
                <wp:positionH relativeFrom="column">
                  <wp:posOffset>26035</wp:posOffset>
                </wp:positionH>
                <wp:positionV relativeFrom="paragraph">
                  <wp:posOffset>323215</wp:posOffset>
                </wp:positionV>
                <wp:extent cx="2656205" cy="607060"/>
                <wp:effectExtent l="0" t="0" r="10795" b="21590"/>
                <wp:wrapTight wrapText="bothSides">
                  <wp:wrapPolygon edited="0">
                    <wp:start x="0" y="0"/>
                    <wp:lineTo x="0" y="21690"/>
                    <wp:lineTo x="21533" y="21690"/>
                    <wp:lineTo x="21533" y="0"/>
                    <wp:lineTo x="0" y="0"/>
                  </wp:wrapPolygon>
                </wp:wrapTight>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6205" cy="607060"/>
                          <a:chOff x="3711" y="13733"/>
                          <a:chExt cx="5068" cy="1175"/>
                        </a:xfrm>
                      </wpg:grpSpPr>
                      <wps:wsp>
                        <wps:cNvPr id="14" name="Rectangle 15"/>
                        <wps:cNvSpPr>
                          <a:spLocks noChangeArrowheads="1"/>
                        </wps:cNvSpPr>
                        <wps:spPr bwMode="auto">
                          <a:xfrm>
                            <a:off x="3711" y="13734"/>
                            <a:ext cx="1490" cy="1174"/>
                          </a:xfrm>
                          <a:prstGeom prst="rect">
                            <a:avLst/>
                          </a:prstGeom>
                          <a:solidFill>
                            <a:srgbClr val="FFFFFF"/>
                          </a:solidFill>
                          <a:ln w="9525">
                            <a:solidFill>
                              <a:srgbClr val="000000"/>
                            </a:solidFill>
                            <a:miter lim="800000"/>
                            <a:headEnd/>
                            <a:tailEnd/>
                          </a:ln>
                        </wps:spPr>
                        <wps:txbx>
                          <w:txbxContent>
                            <w:p w:rsidR="00FD5FCD" w:rsidRPr="000D7368" w:rsidRDefault="00FD5FCD" w:rsidP="00FD5FCD">
                              <w:pPr>
                                <w:jc w:val="center"/>
                                <w:rPr>
                                  <w:rFonts w:ascii="Times New Roman" w:hAnsi="Times New Roman"/>
                                  <w:sz w:val="6"/>
                                  <w:szCs w:val="36"/>
                                </w:rPr>
                              </w:pPr>
                            </w:p>
                            <w:p w:rsidR="00FD5FCD" w:rsidRPr="000D7368" w:rsidRDefault="00FD5FCD" w:rsidP="00FD5FCD">
                              <w:pPr>
                                <w:jc w:val="center"/>
                                <w:rPr>
                                  <w:rFonts w:ascii="Times New Roman" w:hAnsi="Times New Roman"/>
                                  <w:sz w:val="36"/>
                                  <w:szCs w:val="36"/>
                                </w:rPr>
                              </w:pPr>
                              <w:r w:rsidRPr="000D7368">
                                <w:rPr>
                                  <w:rFonts w:ascii="Times New Roman" w:hAnsi="Times New Roman"/>
                                  <w:sz w:val="36"/>
                                  <w:szCs w:val="36"/>
                                </w:rPr>
                                <w:t>X</w:t>
                              </w:r>
                            </w:p>
                          </w:txbxContent>
                        </wps:txbx>
                        <wps:bodyPr rot="0" vert="horz" wrap="square" lIns="91440" tIns="45720" rIns="91440" bIns="45720" anchor="t" anchorCtr="0" upright="1">
                          <a:noAutofit/>
                        </wps:bodyPr>
                      </wps:wsp>
                      <wps:wsp>
                        <wps:cNvPr id="15" name="Rectangle 16"/>
                        <wps:cNvSpPr>
                          <a:spLocks noChangeArrowheads="1"/>
                        </wps:cNvSpPr>
                        <wps:spPr bwMode="auto">
                          <a:xfrm>
                            <a:off x="7289" y="13733"/>
                            <a:ext cx="1490" cy="1174"/>
                          </a:xfrm>
                          <a:prstGeom prst="rect">
                            <a:avLst/>
                          </a:prstGeom>
                          <a:solidFill>
                            <a:srgbClr val="FFFFFF"/>
                          </a:solidFill>
                          <a:ln w="9525">
                            <a:solidFill>
                              <a:srgbClr val="000000"/>
                            </a:solidFill>
                            <a:miter lim="800000"/>
                            <a:headEnd/>
                            <a:tailEnd/>
                          </a:ln>
                        </wps:spPr>
                        <wps:txbx>
                          <w:txbxContent>
                            <w:p w:rsidR="00FD5FCD" w:rsidRPr="000D7368" w:rsidRDefault="00FD5FCD" w:rsidP="00FD5FCD">
                              <w:pPr>
                                <w:jc w:val="center"/>
                                <w:rPr>
                                  <w:rFonts w:ascii="Times New Roman" w:hAnsi="Times New Roman"/>
                                  <w:sz w:val="6"/>
                                  <w:szCs w:val="36"/>
                                </w:rPr>
                              </w:pPr>
                            </w:p>
                            <w:p w:rsidR="00FD5FCD" w:rsidRPr="000D7368" w:rsidRDefault="00FD5FCD" w:rsidP="00FD5FCD">
                              <w:pPr>
                                <w:jc w:val="center"/>
                                <w:rPr>
                                  <w:rFonts w:ascii="Times New Roman" w:hAnsi="Times New Roman"/>
                                  <w:sz w:val="36"/>
                                  <w:szCs w:val="36"/>
                                </w:rPr>
                              </w:pPr>
                              <w:r>
                                <w:rPr>
                                  <w:rFonts w:ascii="Times New Roman" w:hAnsi="Times New Roman"/>
                                  <w:sz w:val="36"/>
                                  <w:szCs w:val="36"/>
                                </w:rPr>
                                <w:t>Y</w:t>
                              </w:r>
                            </w:p>
                          </w:txbxContent>
                        </wps:txbx>
                        <wps:bodyPr rot="0" vert="horz" wrap="square" lIns="91440" tIns="45720" rIns="91440" bIns="45720" anchor="t" anchorCtr="0" upright="1">
                          <a:noAutofit/>
                        </wps:bodyPr>
                      </wps:wsp>
                      <wps:wsp>
                        <wps:cNvPr id="16" name="AutoShape 17"/>
                        <wps:cNvSpPr>
                          <a:spLocks noChangeArrowheads="1"/>
                        </wps:cNvSpPr>
                        <wps:spPr bwMode="auto">
                          <a:xfrm>
                            <a:off x="5735" y="14049"/>
                            <a:ext cx="1099" cy="341"/>
                          </a:xfrm>
                          <a:prstGeom prst="rightArrow">
                            <a:avLst>
                              <a:gd name="adj1" fmla="val 50000"/>
                              <a:gd name="adj2" fmla="val 8057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left:0;text-align:left;margin-left:2.05pt;margin-top:25.45pt;width:209.15pt;height:47.8pt;z-index:-251656192" coordorigin="3711,13733" coordsize="5068,1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">
                <v:rect id="Rectangle 15" o:spid="_x0000_s1027" style="position:absolute;left:3711;top:13734;width:1490;height:1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FD5FCD" w:rsidRPr="000D7368" w:rsidRDefault="00FD5FCD" w:rsidP="00FD5FCD">
                        <w:pPr>
                          <w:jc w:val="center"/>
                          <w:rPr>
                            <w:rFonts w:ascii="Times New Roman" w:hAnsi="Times New Roman"/>
                            <w:sz w:val="6"/>
                            <w:szCs w:val="36"/>
                          </w:rPr>
                        </w:pPr>
                      </w:p>
                      <w:p w:rsidR="00FD5FCD" w:rsidRPr="000D7368" w:rsidRDefault="00FD5FCD" w:rsidP="00FD5FCD">
                        <w:pPr>
                          <w:jc w:val="center"/>
                          <w:rPr>
                            <w:rFonts w:ascii="Times New Roman" w:hAnsi="Times New Roman"/>
                            <w:sz w:val="36"/>
                            <w:szCs w:val="36"/>
                          </w:rPr>
                        </w:pPr>
                        <w:r w:rsidRPr="000D7368">
                          <w:rPr>
                            <w:rFonts w:ascii="Times New Roman" w:hAnsi="Times New Roman"/>
                            <w:sz w:val="36"/>
                            <w:szCs w:val="36"/>
                          </w:rPr>
                          <w:t>X</w:t>
                        </w:r>
                      </w:p>
                    </w:txbxContent>
                  </v:textbox>
                </v:rect>
                <v:rect id="Rectangle 16" o:spid="_x0000_s1028" style="position:absolute;left:7289;top:13733;width:1490;height:1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FD5FCD" w:rsidRPr="000D7368" w:rsidRDefault="00FD5FCD" w:rsidP="00FD5FCD">
                        <w:pPr>
                          <w:jc w:val="center"/>
                          <w:rPr>
                            <w:rFonts w:ascii="Times New Roman" w:hAnsi="Times New Roman"/>
                            <w:sz w:val="6"/>
                            <w:szCs w:val="36"/>
                          </w:rPr>
                        </w:pPr>
                      </w:p>
                      <w:p w:rsidR="00FD5FCD" w:rsidRPr="000D7368" w:rsidRDefault="00FD5FCD" w:rsidP="00FD5FCD">
                        <w:pPr>
                          <w:jc w:val="center"/>
                          <w:rPr>
                            <w:rFonts w:ascii="Times New Roman" w:hAnsi="Times New Roman"/>
                            <w:sz w:val="36"/>
                            <w:szCs w:val="36"/>
                          </w:rPr>
                        </w:pPr>
                        <w:r>
                          <w:rPr>
                            <w:rFonts w:ascii="Times New Roman" w:hAnsi="Times New Roman"/>
                            <w:sz w:val="36"/>
                            <w:szCs w:val="36"/>
                          </w:rPr>
                          <w:t>Y</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 o:spid="_x0000_s1029" type="#_x0000_t13" style="position:absolute;left:5735;top:14049;width:109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"/>
                <w10:wrap type="tight"/>
              </v:group>
            </w:pict>
          </mc:Fallback>
        </mc:AlternateContent>
      </w:r>
      <w:r w:rsidRPr="00E950E0">
        <w:rPr>
          <w:rFonts w:ascii="Times New Roman" w:hAnsi="Times New Roman"/>
          <w:b/>
          <w:bCs/>
          <w:sz w:val="24"/>
          <w:szCs w:val="24"/>
          <w:lang w:val="fi-FI"/>
        </w:rPr>
        <w:t>Gambar 1. Kerangka Pemikiran</w:t>
      </w:r>
    </w:p>
    <w:p w:rsidR="00FD5FCD" w:rsidRPr="00E950E0" w:rsidRDefault="00FD5FCD" w:rsidP="00FD5FCD">
      <w:pPr>
        <w:spacing w:after="0" w:line="240" w:lineRule="auto"/>
        <w:rPr>
          <w:rFonts w:ascii="Times New Roman" w:hAnsi="Times New Roman"/>
          <w:sz w:val="24"/>
          <w:szCs w:val="24"/>
          <w:lang w:val="sv-SE"/>
        </w:rPr>
      </w:pPr>
      <w:r w:rsidRPr="00E950E0">
        <w:rPr>
          <w:rFonts w:ascii="Times New Roman" w:hAnsi="Times New Roman"/>
          <w:sz w:val="24"/>
          <w:szCs w:val="24"/>
          <w:lang w:val="sv-SE"/>
        </w:rPr>
        <w:t>Keterangan:</w:t>
      </w:r>
    </w:p>
    <w:p w:rsidR="00FD5FCD" w:rsidRPr="00E950E0" w:rsidRDefault="00FD5FCD" w:rsidP="00FD5FCD">
      <w:pPr>
        <w:spacing w:after="0" w:line="240" w:lineRule="auto"/>
        <w:rPr>
          <w:rFonts w:ascii="Times New Roman" w:hAnsi="Times New Roman"/>
          <w:sz w:val="24"/>
          <w:szCs w:val="24"/>
        </w:rPr>
      </w:pPr>
      <w:r w:rsidRPr="00E950E0">
        <w:rPr>
          <w:rFonts w:ascii="Times New Roman" w:hAnsi="Times New Roman"/>
          <w:sz w:val="24"/>
          <w:szCs w:val="24"/>
          <w:lang w:val="sv-SE"/>
        </w:rPr>
        <w:t xml:space="preserve">X = </w:t>
      </w:r>
      <w:r w:rsidRPr="00E950E0">
        <w:rPr>
          <w:rFonts w:ascii="Times New Roman" w:hAnsi="Times New Roman"/>
          <w:sz w:val="24"/>
          <w:szCs w:val="24"/>
        </w:rPr>
        <w:t>Pelayanan Publik</w:t>
      </w:r>
    </w:p>
    <w:p w:rsidR="00FD5FCD" w:rsidRPr="00E950E0" w:rsidRDefault="00FD5FCD" w:rsidP="00FD5FCD">
      <w:pPr>
        <w:spacing w:after="0" w:line="240" w:lineRule="auto"/>
        <w:rPr>
          <w:rFonts w:ascii="Times New Roman" w:hAnsi="Times New Roman"/>
          <w:sz w:val="24"/>
          <w:szCs w:val="24"/>
          <w:lang w:val="sv-SE"/>
        </w:rPr>
      </w:pPr>
      <w:r w:rsidRPr="00E950E0">
        <w:rPr>
          <w:rFonts w:ascii="Times New Roman" w:hAnsi="Times New Roman"/>
          <w:sz w:val="24"/>
          <w:szCs w:val="24"/>
          <w:lang w:val="sv-SE"/>
        </w:rPr>
        <w:t>Y = Efektivitas Kerja Pegawai</w:t>
      </w:r>
    </w:p>
    <w:p w:rsidR="00FD5FCD" w:rsidRPr="00E950E0" w:rsidRDefault="00FD5FCD" w:rsidP="00FD5FCD">
      <w:pPr>
        <w:spacing w:after="0" w:line="240" w:lineRule="auto"/>
        <w:rPr>
          <w:rFonts w:ascii="Times New Roman" w:eastAsia="Times New Roman" w:hAnsi="Times New Roman"/>
          <w:noProof/>
          <w:sz w:val="24"/>
          <w:szCs w:val="24"/>
        </w:rPr>
      </w:pPr>
    </w:p>
    <w:p w:rsidR="00FD5FCD" w:rsidRPr="00E950E0" w:rsidRDefault="00FD5FCD" w:rsidP="00FD5FCD">
      <w:pPr>
        <w:spacing w:after="0" w:line="240" w:lineRule="auto"/>
        <w:rPr>
          <w:rFonts w:ascii="Times New Roman" w:hAnsi="Times New Roman"/>
          <w:b/>
          <w:sz w:val="24"/>
          <w:szCs w:val="24"/>
        </w:rPr>
      </w:pPr>
      <w:r w:rsidRPr="00E950E0">
        <w:rPr>
          <w:rFonts w:ascii="Times New Roman" w:hAnsi="Times New Roman"/>
          <w:b/>
          <w:sz w:val="24"/>
          <w:szCs w:val="24"/>
        </w:rPr>
        <w:t xml:space="preserve">IV.  Metode Penelitian </w:t>
      </w:r>
    </w:p>
    <w:p w:rsidR="00FD5FCD" w:rsidRPr="00E950E0" w:rsidRDefault="00FD5FCD" w:rsidP="00FD5FCD">
      <w:pPr>
        <w:spacing w:after="0" w:line="240" w:lineRule="auto"/>
        <w:jc w:val="both"/>
        <w:rPr>
          <w:rFonts w:ascii="Times New Roman" w:eastAsia="Times New Roman" w:hAnsi="Times New Roman"/>
          <w:sz w:val="24"/>
          <w:szCs w:val="24"/>
        </w:rPr>
      </w:pPr>
      <w:r w:rsidRPr="00E950E0">
        <w:rPr>
          <w:rFonts w:ascii="Times New Roman" w:eastAsia="Times New Roman" w:hAnsi="Times New Roman"/>
          <w:b/>
          <w:bCs/>
          <w:spacing w:val="-5"/>
          <w:sz w:val="24"/>
          <w:szCs w:val="24"/>
        </w:rPr>
        <w:t xml:space="preserve">4.1. </w:t>
      </w:r>
      <w:r w:rsidRPr="00E950E0">
        <w:rPr>
          <w:rFonts w:ascii="Times New Roman" w:eastAsia="Times New Roman" w:hAnsi="Times New Roman"/>
          <w:b/>
          <w:bCs/>
          <w:sz w:val="24"/>
          <w:szCs w:val="24"/>
          <w:lang w:val="id-ID"/>
        </w:rPr>
        <w:t>Bentuk Penelitian</w:t>
      </w:r>
    </w:p>
    <w:p w:rsidR="00FD5FCD" w:rsidRPr="00E950E0" w:rsidRDefault="00FD5FCD" w:rsidP="00FD5FCD">
      <w:pPr>
        <w:spacing w:after="0" w:line="240" w:lineRule="auto"/>
        <w:ind w:firstLine="720"/>
        <w:jc w:val="both"/>
        <w:rPr>
          <w:rFonts w:ascii="Times New Roman" w:eastAsia="Times New Roman" w:hAnsi="Times New Roman"/>
          <w:sz w:val="24"/>
          <w:szCs w:val="24"/>
        </w:rPr>
      </w:pPr>
      <w:r w:rsidRPr="00E950E0">
        <w:rPr>
          <w:rFonts w:ascii="Times New Roman" w:eastAsia="Times New Roman" w:hAnsi="Times New Roman"/>
          <w:sz w:val="24"/>
          <w:szCs w:val="24"/>
          <w:lang w:val="id-ID"/>
        </w:rPr>
        <w:t>Penelitian ini menggunakan teknik survei, sebagai bagian metode deskriptif kuantitatif untuk sejumlah informasi yang dikumpulkan berdasarkan pada</w:t>
      </w:r>
      <w:r w:rsidRPr="00E950E0">
        <w:rPr>
          <w:rFonts w:ascii="Times New Roman" w:eastAsia="Times New Roman" w:hAnsi="Times New Roman"/>
          <w:sz w:val="24"/>
          <w:szCs w:val="24"/>
        </w:rPr>
        <w:t xml:space="preserve"> </w:t>
      </w:r>
      <w:r w:rsidRPr="00E950E0">
        <w:rPr>
          <w:rFonts w:ascii="Times New Roman" w:eastAsia="Times New Roman" w:hAnsi="Times New Roman"/>
          <w:sz w:val="24"/>
          <w:szCs w:val="24"/>
          <w:lang w:val="id-ID"/>
        </w:rPr>
        <w:t>suatu gejala yang terjadi pada saat penelitian dilaksanakan.</w:t>
      </w:r>
      <w:r w:rsidRPr="00E950E0">
        <w:rPr>
          <w:rFonts w:ascii="Times New Roman" w:eastAsia="Times New Roman" w:hAnsi="Times New Roman"/>
          <w:sz w:val="24"/>
          <w:szCs w:val="24"/>
        </w:rPr>
        <w:t xml:space="preserve"> </w:t>
      </w:r>
      <w:r w:rsidRPr="00E950E0">
        <w:rPr>
          <w:rFonts w:ascii="Times New Roman" w:eastAsia="Times New Roman" w:hAnsi="Times New Roman"/>
          <w:sz w:val="24"/>
          <w:szCs w:val="24"/>
          <w:lang w:val="id-ID"/>
        </w:rPr>
        <w:t xml:space="preserve">Usaha mendeskripsikan fakta-fakta yang diperoleh pada tahap permulaan tertuju pada usaha mengemukakan gejala-gejala secara lengkap di dalam aspek yang diselidiki, agar jelas keadaan atau kondisinya dan bersifat penemuan fakta-fakta seadanya </w:t>
      </w:r>
      <w:r w:rsidRPr="00E950E0">
        <w:rPr>
          <w:rFonts w:ascii="Times New Roman" w:eastAsia="Times New Roman" w:hAnsi="Times New Roman"/>
          <w:i/>
          <w:iCs/>
          <w:sz w:val="24"/>
          <w:szCs w:val="24"/>
          <w:lang w:val="id-ID"/>
        </w:rPr>
        <w:t>(fact finding)</w:t>
      </w:r>
      <w:r w:rsidRPr="00E950E0">
        <w:rPr>
          <w:rFonts w:ascii="Times New Roman" w:eastAsia="Times New Roman" w:hAnsi="Times New Roman"/>
          <w:sz w:val="24"/>
          <w:szCs w:val="24"/>
          <w:lang w:val="id-ID"/>
        </w:rPr>
        <w:t>. Penemuan gejala-gejala tersebut berarti juga menunjukkan distribusinya dan mengemukakan hubungannya satu dengan yang lain di dalam aspek-aspek yang diselidiki</w:t>
      </w:r>
      <w:r w:rsidRPr="00E950E0">
        <w:rPr>
          <w:rFonts w:ascii="Times New Roman" w:eastAsia="Times New Roman" w:hAnsi="Times New Roman"/>
          <w:sz w:val="24"/>
          <w:szCs w:val="24"/>
        </w:rPr>
        <w:t>.</w:t>
      </w:r>
    </w:p>
    <w:p w:rsidR="00FD5FCD" w:rsidRPr="00E950E0" w:rsidRDefault="00FD5FCD" w:rsidP="00FD5FCD">
      <w:pPr>
        <w:spacing w:after="0" w:line="240" w:lineRule="auto"/>
        <w:ind w:firstLine="720"/>
        <w:jc w:val="both"/>
        <w:rPr>
          <w:rFonts w:ascii="Times New Roman" w:eastAsia="Times New Roman" w:hAnsi="Times New Roman"/>
          <w:sz w:val="24"/>
          <w:szCs w:val="24"/>
        </w:rPr>
      </w:pPr>
    </w:p>
    <w:p w:rsidR="00FD5FCD" w:rsidRPr="00E950E0" w:rsidRDefault="00FD5FCD" w:rsidP="00FD5FCD">
      <w:pPr>
        <w:spacing w:after="0" w:line="240" w:lineRule="auto"/>
        <w:rPr>
          <w:rFonts w:ascii="Times New Roman" w:eastAsia="Times New Roman" w:hAnsi="Times New Roman"/>
          <w:b/>
          <w:bCs/>
          <w:sz w:val="24"/>
          <w:szCs w:val="24"/>
          <w:lang w:val="id-ID"/>
        </w:rPr>
      </w:pPr>
      <w:r w:rsidRPr="00E950E0">
        <w:rPr>
          <w:rFonts w:ascii="Times New Roman" w:hAnsi="Times New Roman"/>
          <w:b/>
          <w:bCs/>
          <w:sz w:val="24"/>
          <w:szCs w:val="24"/>
        </w:rPr>
        <w:t>4.</w:t>
      </w:r>
      <w:r w:rsidRPr="00E950E0">
        <w:rPr>
          <w:rFonts w:ascii="Times New Roman" w:hAnsi="Times New Roman"/>
          <w:b/>
          <w:bCs/>
          <w:sz w:val="24"/>
          <w:szCs w:val="24"/>
          <w:lang w:val="id-ID"/>
        </w:rPr>
        <w:t>2</w:t>
      </w:r>
      <w:r w:rsidRPr="00E950E0">
        <w:rPr>
          <w:rFonts w:ascii="Times New Roman" w:eastAsia="Times New Roman" w:hAnsi="Times New Roman"/>
          <w:b/>
          <w:bCs/>
          <w:sz w:val="24"/>
          <w:szCs w:val="24"/>
          <w:lang w:val="id-ID"/>
        </w:rPr>
        <w:t xml:space="preserve"> Populasi dan Sampel</w:t>
      </w:r>
    </w:p>
    <w:p w:rsidR="00FD5FCD" w:rsidRPr="00E950E0" w:rsidRDefault="00FD5FCD" w:rsidP="00FD5FCD">
      <w:pPr>
        <w:pStyle w:val="ListParagraph"/>
        <w:spacing w:after="0" w:line="240" w:lineRule="auto"/>
        <w:ind w:left="0" w:firstLine="720"/>
        <w:jc w:val="both"/>
        <w:rPr>
          <w:rFonts w:ascii="Times New Roman" w:eastAsia="Times New Roman" w:hAnsi="Times New Roman"/>
          <w:sz w:val="24"/>
          <w:szCs w:val="24"/>
          <w:lang w:val="sv-SE"/>
        </w:rPr>
      </w:pPr>
      <w:r w:rsidRPr="00E950E0">
        <w:rPr>
          <w:rFonts w:ascii="Times New Roman" w:eastAsia="Times New Roman" w:hAnsi="Times New Roman"/>
          <w:sz w:val="24"/>
          <w:szCs w:val="24"/>
          <w:lang w:val="id-ID"/>
        </w:rPr>
        <w:t xml:space="preserve">Dalam penelitian ini, populasi target atau sasaran yaitu penduduk Kelurahan Bincar, yang terdiri dari masyarakat dan pegawai Kantor </w:t>
      </w:r>
      <w:r w:rsidRPr="00E950E0">
        <w:rPr>
          <w:rFonts w:ascii="Times New Roman" w:eastAsia="Times New Roman" w:hAnsi="Times New Roman"/>
          <w:sz w:val="24"/>
          <w:szCs w:val="24"/>
          <w:lang w:val="id-ID"/>
        </w:rPr>
        <w:lastRenderedPageBreak/>
        <w:t>Kelurahan Bincar Kecamatan Padangsidimpuan Utara.</w:t>
      </w:r>
      <w:r w:rsidRPr="00E950E0">
        <w:rPr>
          <w:rFonts w:ascii="Times New Roman" w:eastAsia="Times New Roman" w:hAnsi="Times New Roman"/>
          <w:sz w:val="24"/>
          <w:szCs w:val="24"/>
        </w:rPr>
        <w:t xml:space="preserve"> </w:t>
      </w:r>
      <w:r w:rsidRPr="00E950E0">
        <w:rPr>
          <w:rFonts w:ascii="Times New Roman" w:eastAsia="Times New Roman" w:hAnsi="Times New Roman"/>
          <w:sz w:val="24"/>
          <w:szCs w:val="24"/>
          <w:lang w:val="id-ID"/>
        </w:rPr>
        <w:t>Sedangkan populasi terjangkaunya adalah populasi yang telah homogen yaitu pegawai Kantor Kelurahan Bincar Kecamatan Padangsidimpuan Utara dan para Kepala lingkungan</w:t>
      </w:r>
      <w:r w:rsidRPr="00E950E0">
        <w:rPr>
          <w:rFonts w:ascii="Times New Roman" w:eastAsia="Times New Roman" w:hAnsi="Times New Roman"/>
          <w:sz w:val="24"/>
          <w:szCs w:val="24"/>
        </w:rPr>
        <w:t xml:space="preserve"> (Kepling) </w:t>
      </w:r>
      <w:r w:rsidRPr="00E950E0">
        <w:rPr>
          <w:rFonts w:ascii="Times New Roman" w:eastAsia="Times New Roman" w:hAnsi="Times New Roman"/>
          <w:sz w:val="24"/>
          <w:szCs w:val="24"/>
          <w:lang w:val="id-ID"/>
        </w:rPr>
        <w:t>Kelurahan Bincar</w:t>
      </w:r>
      <w:r w:rsidRPr="00E950E0">
        <w:rPr>
          <w:rFonts w:ascii="Times New Roman" w:eastAsia="Times New Roman" w:hAnsi="Times New Roman"/>
          <w:sz w:val="24"/>
          <w:szCs w:val="24"/>
          <w:lang w:val="sv-SE"/>
        </w:rPr>
        <w:t>.</w:t>
      </w:r>
    </w:p>
    <w:p w:rsidR="00FD5FCD" w:rsidRPr="00E950E0" w:rsidRDefault="00FD5FCD" w:rsidP="00FD5FCD">
      <w:pPr>
        <w:spacing w:after="0" w:line="240" w:lineRule="auto"/>
        <w:ind w:firstLine="720"/>
        <w:jc w:val="both"/>
        <w:rPr>
          <w:rFonts w:ascii="Times New Roman" w:eastAsia="Times New Roman" w:hAnsi="Times New Roman"/>
          <w:sz w:val="24"/>
          <w:szCs w:val="24"/>
          <w:lang w:val="sv-SE"/>
        </w:rPr>
      </w:pPr>
      <w:r w:rsidRPr="00E950E0">
        <w:rPr>
          <w:rFonts w:ascii="Times New Roman" w:eastAsia="Times New Roman" w:hAnsi="Times New Roman"/>
          <w:sz w:val="24"/>
          <w:szCs w:val="24"/>
          <w:lang w:val="sv-SE"/>
        </w:rPr>
        <w:t>Berdasarkan uraian diatas diatas maka populasi harus di homogenkan lebih dahulu, yaitu terdiri para Kepala lingkungan Kelurahan Bincar yang terdiri dari</w:t>
      </w:r>
      <w:r w:rsidRPr="00E950E0">
        <w:rPr>
          <w:rFonts w:ascii="Times New Roman" w:eastAsia="Times New Roman" w:hAnsi="Times New Roman"/>
          <w:sz w:val="24"/>
          <w:szCs w:val="24"/>
          <w:lang w:val="id-ID"/>
        </w:rPr>
        <w:t xml:space="preserve"> </w:t>
      </w:r>
      <w:r w:rsidRPr="00E950E0">
        <w:rPr>
          <w:rFonts w:ascii="Times New Roman" w:eastAsia="Times New Roman" w:hAnsi="Times New Roman"/>
          <w:sz w:val="24"/>
          <w:szCs w:val="24"/>
        </w:rPr>
        <w:t>6 (enam)</w:t>
      </w:r>
      <w:r w:rsidRPr="00E950E0">
        <w:rPr>
          <w:rFonts w:ascii="Times New Roman" w:eastAsia="Times New Roman" w:hAnsi="Times New Roman"/>
          <w:sz w:val="24"/>
          <w:szCs w:val="24"/>
          <w:lang w:val="id-ID"/>
        </w:rPr>
        <w:t xml:space="preserve"> </w:t>
      </w:r>
      <w:r w:rsidRPr="00E950E0">
        <w:rPr>
          <w:rFonts w:ascii="Times New Roman" w:eastAsia="Times New Roman" w:hAnsi="Times New Roman"/>
          <w:sz w:val="24"/>
          <w:szCs w:val="24"/>
          <w:lang w:val="sv-SE"/>
        </w:rPr>
        <w:t>lingkungan yang diasumsikan telah homogen karena mereka adalah tokoh masyarakat yang mampu menilai dan mengkritisi jalannya pemerintahan Kelurahan Bincar dan juga berperan sebagai perpanjangan tangan dari kelurahan ke masyarakat dan perpanjangan tangan dari masyarakat ke Kelurahan Bincar, ditambah pegawai Kelurahan Bincar sebanyak</w:t>
      </w:r>
      <w:r w:rsidRPr="00E950E0">
        <w:rPr>
          <w:rFonts w:ascii="Times New Roman" w:eastAsia="Times New Roman" w:hAnsi="Times New Roman"/>
          <w:sz w:val="24"/>
          <w:szCs w:val="24"/>
          <w:lang w:val="id-ID"/>
        </w:rPr>
        <w:t xml:space="preserve"> </w:t>
      </w:r>
      <w:r w:rsidRPr="00E950E0">
        <w:rPr>
          <w:rFonts w:ascii="Times New Roman" w:eastAsia="Times New Roman" w:hAnsi="Times New Roman"/>
          <w:sz w:val="24"/>
          <w:szCs w:val="24"/>
        </w:rPr>
        <w:t xml:space="preserve">6 </w:t>
      </w:r>
      <w:r w:rsidRPr="00E950E0">
        <w:rPr>
          <w:rFonts w:ascii="Times New Roman" w:eastAsia="Times New Roman" w:hAnsi="Times New Roman"/>
          <w:sz w:val="24"/>
          <w:szCs w:val="24"/>
          <w:lang w:val="sv-SE"/>
        </w:rPr>
        <w:t>orang.</w:t>
      </w:r>
    </w:p>
    <w:p w:rsidR="00FD5FCD" w:rsidRPr="00E950E0" w:rsidRDefault="00FD5FCD" w:rsidP="00FD5FCD">
      <w:pPr>
        <w:spacing w:after="0" w:line="240" w:lineRule="auto"/>
        <w:ind w:firstLine="720"/>
        <w:jc w:val="both"/>
        <w:rPr>
          <w:rFonts w:ascii="Times New Roman" w:eastAsia="Times New Roman" w:hAnsi="Times New Roman"/>
          <w:sz w:val="24"/>
          <w:szCs w:val="24"/>
          <w:lang w:val="sv-SE"/>
        </w:rPr>
      </w:pPr>
      <w:r w:rsidRPr="00E950E0">
        <w:rPr>
          <w:rFonts w:ascii="Times New Roman" w:eastAsia="Times New Roman" w:hAnsi="Times New Roman"/>
          <w:sz w:val="24"/>
          <w:szCs w:val="24"/>
          <w:lang w:val="sv-SE"/>
        </w:rPr>
        <w:t xml:space="preserve">Agar hasilnya baik, berkualitas, dan valid, untuk penelitian ditetapkan </w:t>
      </w:r>
      <w:r w:rsidRPr="00E950E0">
        <w:rPr>
          <w:rFonts w:ascii="Times New Roman" w:eastAsia="Times New Roman" w:hAnsi="Times New Roman"/>
          <w:sz w:val="24"/>
          <w:szCs w:val="24"/>
          <w:lang w:val="id-ID"/>
        </w:rPr>
        <w:t>1</w:t>
      </w:r>
      <w:r w:rsidRPr="00E950E0">
        <w:rPr>
          <w:rFonts w:ascii="Times New Roman" w:eastAsia="Times New Roman" w:hAnsi="Times New Roman"/>
          <w:sz w:val="24"/>
          <w:szCs w:val="24"/>
        </w:rPr>
        <w:t>2</w:t>
      </w:r>
      <w:r w:rsidRPr="00E950E0">
        <w:rPr>
          <w:rFonts w:ascii="Times New Roman" w:eastAsia="Times New Roman" w:hAnsi="Times New Roman"/>
          <w:sz w:val="24"/>
          <w:szCs w:val="24"/>
          <w:lang w:val="sv-SE"/>
        </w:rPr>
        <w:t xml:space="preserve"> responden yang diambil dari para Kepala lingkungan Kelurahan Bincar sebanyak </w:t>
      </w:r>
      <w:r w:rsidRPr="00E950E0">
        <w:rPr>
          <w:rFonts w:ascii="Times New Roman" w:eastAsia="Times New Roman" w:hAnsi="Times New Roman"/>
          <w:sz w:val="24"/>
          <w:szCs w:val="24"/>
        </w:rPr>
        <w:t>6</w:t>
      </w:r>
      <w:r w:rsidRPr="00E950E0">
        <w:rPr>
          <w:rFonts w:ascii="Times New Roman" w:eastAsia="Times New Roman" w:hAnsi="Times New Roman"/>
          <w:sz w:val="24"/>
          <w:szCs w:val="24"/>
          <w:lang w:val="sv-SE"/>
        </w:rPr>
        <w:t xml:space="preserve"> orang ditambah dengan pegawai Kelurahan Bincar sebanyak </w:t>
      </w:r>
      <w:r w:rsidRPr="00E950E0">
        <w:rPr>
          <w:rFonts w:ascii="Times New Roman" w:eastAsia="Times New Roman" w:hAnsi="Times New Roman"/>
          <w:sz w:val="24"/>
          <w:szCs w:val="24"/>
        </w:rPr>
        <w:t>6</w:t>
      </w:r>
      <w:r w:rsidRPr="00E950E0">
        <w:rPr>
          <w:rFonts w:ascii="Times New Roman" w:eastAsia="Times New Roman" w:hAnsi="Times New Roman"/>
          <w:sz w:val="24"/>
          <w:szCs w:val="24"/>
          <w:lang w:val="sv-SE"/>
        </w:rPr>
        <w:t xml:space="preserve"> orang.</w:t>
      </w:r>
    </w:p>
    <w:p w:rsidR="00FD5FCD" w:rsidRPr="00E950E0" w:rsidRDefault="00FD5FCD" w:rsidP="00FD5FCD">
      <w:pPr>
        <w:spacing w:after="0" w:line="240" w:lineRule="auto"/>
        <w:ind w:firstLine="720"/>
        <w:jc w:val="both"/>
        <w:rPr>
          <w:rFonts w:ascii="Times New Roman" w:eastAsia="Times New Roman" w:hAnsi="Times New Roman"/>
          <w:sz w:val="24"/>
          <w:szCs w:val="24"/>
          <w:lang w:val="sv-SE"/>
        </w:rPr>
      </w:pPr>
    </w:p>
    <w:p w:rsidR="00FD5FCD" w:rsidRPr="00E950E0" w:rsidRDefault="00FD5FCD" w:rsidP="00FD5FCD">
      <w:pPr>
        <w:numPr>
          <w:ilvl w:val="1"/>
          <w:numId w:val="2"/>
        </w:numPr>
        <w:spacing w:after="0" w:line="240" w:lineRule="auto"/>
        <w:rPr>
          <w:rFonts w:ascii="Times New Roman" w:eastAsia="Times New Roman" w:hAnsi="Times New Roman"/>
          <w:sz w:val="24"/>
          <w:szCs w:val="24"/>
        </w:rPr>
      </w:pPr>
      <w:r w:rsidRPr="00E950E0">
        <w:rPr>
          <w:rFonts w:ascii="Times New Roman" w:eastAsia="Times New Roman" w:hAnsi="Times New Roman"/>
          <w:b/>
          <w:bCs/>
          <w:sz w:val="24"/>
          <w:szCs w:val="24"/>
          <w:lang w:val="id-ID"/>
        </w:rPr>
        <w:t>Teknik Pengumpulan Data</w:t>
      </w:r>
    </w:p>
    <w:p w:rsidR="00FD5FCD" w:rsidRPr="00E950E0" w:rsidRDefault="00FD5FCD" w:rsidP="00FD5FCD">
      <w:pPr>
        <w:spacing w:after="0" w:line="240" w:lineRule="auto"/>
        <w:ind w:firstLine="720"/>
        <w:jc w:val="both"/>
        <w:rPr>
          <w:rFonts w:ascii="Times New Roman" w:eastAsia="Times New Roman" w:hAnsi="Times New Roman"/>
          <w:sz w:val="24"/>
          <w:szCs w:val="24"/>
        </w:rPr>
      </w:pPr>
      <w:r w:rsidRPr="00E950E0">
        <w:rPr>
          <w:rFonts w:ascii="Times New Roman" w:eastAsia="Times New Roman" w:hAnsi="Times New Roman"/>
          <w:sz w:val="24"/>
          <w:szCs w:val="24"/>
          <w:lang w:val="sv-SE"/>
        </w:rPr>
        <w:t xml:space="preserve">Dalam mengumpulkan data sebagaimana telah disampaikan terdahulu, peneliti bekerja sama dan didampingi oleh staf Kelurahan Bincar. </w:t>
      </w:r>
      <w:r w:rsidRPr="00E950E0">
        <w:rPr>
          <w:rFonts w:ascii="Times New Roman" w:eastAsia="Times New Roman" w:hAnsi="Times New Roman"/>
          <w:sz w:val="24"/>
          <w:szCs w:val="24"/>
        </w:rPr>
        <w:t>Sebelum kuesioner disebarkan, kepada para responden yang akan mengisi dijelaskan secara teknis pelaksanaan dan prosedur pengisian secara benar.</w:t>
      </w:r>
    </w:p>
    <w:p w:rsidR="00FD5FCD" w:rsidRPr="00E950E0" w:rsidRDefault="00FD5FCD" w:rsidP="00FD5FCD">
      <w:pPr>
        <w:spacing w:after="0" w:line="240" w:lineRule="auto"/>
        <w:ind w:firstLine="720"/>
        <w:jc w:val="both"/>
        <w:rPr>
          <w:rFonts w:ascii="Times New Roman" w:eastAsia="Times New Roman" w:hAnsi="Times New Roman"/>
          <w:sz w:val="24"/>
          <w:szCs w:val="24"/>
        </w:rPr>
      </w:pPr>
    </w:p>
    <w:p w:rsidR="00FD5FCD" w:rsidRPr="00E950E0" w:rsidRDefault="00FD5FCD" w:rsidP="00FD5FCD">
      <w:pPr>
        <w:spacing w:after="0" w:line="240" w:lineRule="auto"/>
        <w:jc w:val="both"/>
        <w:rPr>
          <w:rFonts w:ascii="Times New Roman" w:hAnsi="Times New Roman"/>
          <w:b/>
          <w:sz w:val="24"/>
          <w:szCs w:val="24"/>
        </w:rPr>
      </w:pPr>
      <w:r w:rsidRPr="00E950E0">
        <w:rPr>
          <w:rFonts w:ascii="Times New Roman" w:hAnsi="Times New Roman"/>
          <w:b/>
          <w:sz w:val="24"/>
          <w:szCs w:val="24"/>
        </w:rPr>
        <w:t>4.4 Teknik Analisis Data</w:t>
      </w:r>
    </w:p>
    <w:p w:rsidR="00FD5FCD" w:rsidRPr="00E950E0" w:rsidRDefault="00FD5FCD" w:rsidP="00FD5FCD">
      <w:pPr>
        <w:spacing w:after="0" w:line="240" w:lineRule="auto"/>
        <w:ind w:firstLine="360"/>
        <w:jc w:val="both"/>
        <w:rPr>
          <w:rFonts w:ascii="Times New Roman" w:eastAsia="Times New Roman" w:hAnsi="Times New Roman"/>
          <w:sz w:val="24"/>
          <w:szCs w:val="24"/>
          <w:lang w:val="sv-SE"/>
        </w:rPr>
      </w:pPr>
      <w:r w:rsidRPr="00E950E0">
        <w:rPr>
          <w:rFonts w:ascii="Times New Roman" w:eastAsia="Times New Roman" w:hAnsi="Times New Roman"/>
          <w:sz w:val="24"/>
          <w:szCs w:val="24"/>
          <w:lang w:val="sv-SE"/>
        </w:rPr>
        <w:t xml:space="preserve">Teknik untuk menganalisis data yang telah terkumpul dilakukan sebagai berikut : </w:t>
      </w:r>
    </w:p>
    <w:p w:rsidR="00FD5FCD" w:rsidRPr="00E950E0" w:rsidRDefault="00FD5FCD" w:rsidP="00FD5FCD">
      <w:pPr>
        <w:pStyle w:val="ListParagraph"/>
        <w:numPr>
          <w:ilvl w:val="0"/>
          <w:numId w:val="3"/>
        </w:numPr>
        <w:tabs>
          <w:tab w:val="clear" w:pos="720"/>
          <w:tab w:val="num" w:pos="426"/>
        </w:tabs>
        <w:spacing w:after="0" w:line="240" w:lineRule="auto"/>
        <w:ind w:left="426"/>
        <w:jc w:val="both"/>
        <w:rPr>
          <w:rFonts w:ascii="Times New Roman" w:eastAsia="Times New Roman" w:hAnsi="Times New Roman"/>
          <w:sz w:val="24"/>
          <w:szCs w:val="24"/>
        </w:rPr>
      </w:pPr>
      <w:r w:rsidRPr="00E950E0">
        <w:rPr>
          <w:rFonts w:ascii="Times New Roman" w:eastAsia="Times New Roman" w:hAnsi="Times New Roman"/>
          <w:sz w:val="24"/>
          <w:szCs w:val="24"/>
          <w:lang w:val="sv-SE"/>
        </w:rPr>
        <w:t xml:space="preserve">Data ditabulasi dan dianalisis dengan menggunakan </w:t>
      </w:r>
      <w:r w:rsidRPr="00E950E0">
        <w:rPr>
          <w:rFonts w:ascii="Times New Roman" w:eastAsia="Times New Roman" w:hAnsi="Times New Roman"/>
          <w:i/>
          <w:iCs/>
          <w:sz w:val="24"/>
          <w:szCs w:val="24"/>
          <w:lang w:val="sv-SE"/>
        </w:rPr>
        <w:t>statistik deskriptif</w:t>
      </w:r>
      <w:r w:rsidRPr="00E950E0">
        <w:rPr>
          <w:rFonts w:ascii="Times New Roman" w:eastAsia="Times New Roman" w:hAnsi="Times New Roman"/>
          <w:sz w:val="24"/>
          <w:szCs w:val="24"/>
          <w:lang w:val="sv-SE"/>
        </w:rPr>
        <w:t xml:space="preserve"> yaitu dengan mendeskripsikan data untuk masing-masing variabel secara parsial. Statistik deskriptif yang digunakan adalah </w:t>
      </w:r>
      <w:r w:rsidRPr="00E950E0">
        <w:rPr>
          <w:rFonts w:ascii="Times New Roman" w:eastAsia="Times New Roman" w:hAnsi="Times New Roman"/>
          <w:i/>
          <w:iCs/>
          <w:sz w:val="24"/>
          <w:szCs w:val="24"/>
          <w:lang w:val="id-ID"/>
        </w:rPr>
        <w:t>mean</w:t>
      </w:r>
      <w:r w:rsidRPr="00E950E0">
        <w:rPr>
          <w:rFonts w:ascii="Times New Roman" w:eastAsia="Times New Roman" w:hAnsi="Times New Roman"/>
          <w:sz w:val="24"/>
          <w:szCs w:val="24"/>
          <w:lang w:val="id-ID"/>
        </w:rPr>
        <w:t xml:space="preserve"> (rata-rata hitung/ empirik), </w:t>
      </w:r>
      <w:r w:rsidRPr="00E950E0">
        <w:rPr>
          <w:rFonts w:ascii="Times New Roman" w:eastAsia="Times New Roman" w:hAnsi="Times New Roman"/>
          <w:i/>
          <w:iCs/>
          <w:sz w:val="24"/>
          <w:szCs w:val="24"/>
          <w:lang w:val="id-ID"/>
        </w:rPr>
        <w:t>median</w:t>
      </w:r>
      <w:r w:rsidRPr="00E950E0">
        <w:rPr>
          <w:rFonts w:ascii="Times New Roman" w:eastAsia="Times New Roman" w:hAnsi="Times New Roman"/>
          <w:sz w:val="24"/>
          <w:szCs w:val="24"/>
          <w:lang w:val="id-ID"/>
        </w:rPr>
        <w:t xml:space="preserve"> (nilai </w:t>
      </w:r>
      <w:r w:rsidRPr="00E950E0">
        <w:rPr>
          <w:rFonts w:ascii="Times New Roman" w:eastAsia="Times New Roman" w:hAnsi="Times New Roman"/>
          <w:sz w:val="24"/>
          <w:szCs w:val="24"/>
          <w:lang w:val="id-ID"/>
        </w:rPr>
        <w:lastRenderedPageBreak/>
        <w:t xml:space="preserve">tengah) dan </w:t>
      </w:r>
      <w:r w:rsidRPr="00E950E0">
        <w:rPr>
          <w:rFonts w:ascii="Times New Roman" w:eastAsia="Times New Roman" w:hAnsi="Times New Roman"/>
          <w:i/>
          <w:iCs/>
          <w:sz w:val="24"/>
          <w:szCs w:val="24"/>
          <w:lang w:val="id-ID"/>
        </w:rPr>
        <w:t>modus</w:t>
      </w:r>
      <w:r w:rsidRPr="00E950E0">
        <w:rPr>
          <w:rFonts w:ascii="Times New Roman" w:eastAsia="Times New Roman" w:hAnsi="Times New Roman"/>
          <w:sz w:val="24"/>
          <w:szCs w:val="24"/>
          <w:lang w:val="id-ID"/>
        </w:rPr>
        <w:t xml:space="preserve"> (nilai yang fekuensinya lebih besar)</w:t>
      </w:r>
      <w:r w:rsidRPr="00E950E0">
        <w:rPr>
          <w:rFonts w:ascii="Times New Roman" w:eastAsia="Times New Roman" w:hAnsi="Times New Roman"/>
          <w:sz w:val="24"/>
          <w:szCs w:val="24"/>
        </w:rPr>
        <w:t>.</w:t>
      </w:r>
    </w:p>
    <w:p w:rsidR="00FD5FCD" w:rsidRPr="00E950E0" w:rsidRDefault="00FD5FCD" w:rsidP="00FD5FCD">
      <w:pPr>
        <w:pStyle w:val="ListParagraph"/>
        <w:numPr>
          <w:ilvl w:val="0"/>
          <w:numId w:val="3"/>
        </w:numPr>
        <w:tabs>
          <w:tab w:val="clear" w:pos="720"/>
          <w:tab w:val="num" w:pos="426"/>
        </w:tabs>
        <w:spacing w:after="0" w:line="240" w:lineRule="auto"/>
        <w:ind w:left="426"/>
        <w:jc w:val="both"/>
        <w:rPr>
          <w:rFonts w:ascii="Times New Roman" w:eastAsia="Times New Roman" w:hAnsi="Times New Roman"/>
          <w:sz w:val="24"/>
          <w:szCs w:val="24"/>
        </w:rPr>
      </w:pPr>
      <w:r w:rsidRPr="00E950E0">
        <w:rPr>
          <w:rFonts w:ascii="Times New Roman" w:eastAsia="Times New Roman" w:hAnsi="Times New Roman"/>
          <w:sz w:val="24"/>
          <w:szCs w:val="24"/>
          <w:lang w:val="id-ID"/>
        </w:rPr>
        <w:t xml:space="preserve">Selanjutnya </w:t>
      </w:r>
      <w:r w:rsidRPr="00E950E0">
        <w:rPr>
          <w:rFonts w:ascii="Times New Roman" w:eastAsia="Times New Roman" w:hAnsi="Times New Roman"/>
          <w:sz w:val="24"/>
          <w:szCs w:val="24"/>
        </w:rPr>
        <w:t xml:space="preserve">data dianalisis dengan menggunakan </w:t>
      </w:r>
      <w:r w:rsidRPr="00E950E0">
        <w:rPr>
          <w:rFonts w:ascii="Times New Roman" w:eastAsia="Times New Roman" w:hAnsi="Times New Roman"/>
          <w:i/>
          <w:iCs/>
          <w:sz w:val="24"/>
          <w:szCs w:val="24"/>
          <w:lang w:val="id-ID"/>
        </w:rPr>
        <w:t>statistik inferensial</w:t>
      </w:r>
      <w:r w:rsidRPr="00E950E0">
        <w:rPr>
          <w:rFonts w:ascii="Times New Roman" w:eastAsia="Times New Roman" w:hAnsi="Times New Roman"/>
          <w:i/>
          <w:iCs/>
          <w:sz w:val="24"/>
          <w:szCs w:val="24"/>
        </w:rPr>
        <w:t xml:space="preserve"> </w:t>
      </w:r>
      <w:r w:rsidRPr="00E950E0">
        <w:rPr>
          <w:rFonts w:ascii="Times New Roman" w:eastAsia="Times New Roman" w:hAnsi="Times New Roman"/>
          <w:sz w:val="24"/>
          <w:szCs w:val="24"/>
          <w:lang w:val="id-ID"/>
        </w:rPr>
        <w:t>untuk menguji hipotesis.</w:t>
      </w:r>
    </w:p>
    <w:p w:rsidR="00FD5FCD" w:rsidRPr="00E950E0" w:rsidRDefault="00FD5FCD" w:rsidP="00FD5FCD">
      <w:pPr>
        <w:pStyle w:val="ListParagraph"/>
        <w:numPr>
          <w:ilvl w:val="0"/>
          <w:numId w:val="3"/>
        </w:numPr>
        <w:tabs>
          <w:tab w:val="clear" w:pos="720"/>
          <w:tab w:val="num" w:pos="426"/>
        </w:tabs>
        <w:spacing w:after="0" w:line="240" w:lineRule="auto"/>
        <w:ind w:left="426"/>
        <w:jc w:val="both"/>
        <w:rPr>
          <w:rFonts w:ascii="Times New Roman" w:eastAsia="Times New Roman" w:hAnsi="Times New Roman"/>
          <w:sz w:val="24"/>
          <w:szCs w:val="24"/>
        </w:rPr>
      </w:pPr>
      <w:r w:rsidRPr="00E950E0">
        <w:rPr>
          <w:rFonts w:ascii="Times New Roman" w:eastAsia="Times New Roman" w:hAnsi="Times New Roman"/>
          <w:sz w:val="24"/>
          <w:szCs w:val="24"/>
          <w:lang w:val="id-ID"/>
        </w:rPr>
        <w:t xml:space="preserve">Untuk menguji </w:t>
      </w:r>
      <w:r w:rsidRPr="00E950E0">
        <w:rPr>
          <w:rFonts w:ascii="Times New Roman" w:eastAsia="Times New Roman" w:hAnsi="Times New Roman"/>
          <w:sz w:val="24"/>
          <w:szCs w:val="24"/>
        </w:rPr>
        <w:t xml:space="preserve">linearitas pengaruh </w:t>
      </w:r>
      <w:r w:rsidRPr="00E950E0">
        <w:rPr>
          <w:rFonts w:ascii="Times New Roman" w:eastAsia="Times New Roman" w:hAnsi="Times New Roman"/>
          <w:sz w:val="24"/>
          <w:szCs w:val="24"/>
          <w:lang w:val="id-ID"/>
        </w:rPr>
        <w:t xml:space="preserve">variabel (X) terhadap (Y), menggunakan persamaan regresi </w:t>
      </w:r>
      <w:r w:rsidRPr="00E950E0">
        <w:rPr>
          <w:rFonts w:ascii="Times New Roman" w:eastAsia="Times New Roman" w:hAnsi="Times New Roman"/>
          <w:sz w:val="24"/>
          <w:szCs w:val="24"/>
          <w:lang w:val="sv-SE"/>
        </w:rPr>
        <w:t xml:space="preserve">sederhana, dengan rumus : </w:t>
      </w:r>
      <w:r w:rsidRPr="00E950E0">
        <w:rPr>
          <w:rFonts w:ascii="Times New Roman" w:eastAsia="Times New Roman" w:hAnsi="Times New Roman"/>
          <w:sz w:val="24"/>
          <w:szCs w:val="24"/>
          <w:lang w:val="id-ID"/>
        </w:rPr>
        <w:t>Ŷ= a + b X</w:t>
      </w:r>
    </w:p>
    <w:p w:rsidR="00FD5FCD" w:rsidRPr="00E950E0" w:rsidRDefault="00FD5FCD" w:rsidP="00FD5FCD">
      <w:pPr>
        <w:pStyle w:val="ListParagraph"/>
        <w:numPr>
          <w:ilvl w:val="0"/>
          <w:numId w:val="3"/>
        </w:numPr>
        <w:tabs>
          <w:tab w:val="clear" w:pos="720"/>
          <w:tab w:val="num" w:pos="426"/>
        </w:tabs>
        <w:spacing w:after="0" w:line="240" w:lineRule="auto"/>
        <w:ind w:left="426"/>
        <w:jc w:val="both"/>
        <w:rPr>
          <w:rFonts w:ascii="Times New Roman" w:eastAsia="Times New Roman" w:hAnsi="Times New Roman"/>
          <w:sz w:val="24"/>
          <w:szCs w:val="24"/>
        </w:rPr>
      </w:pPr>
      <w:r w:rsidRPr="00E950E0">
        <w:rPr>
          <w:rFonts w:ascii="Times New Roman" w:eastAsia="Times New Roman" w:hAnsi="Times New Roman"/>
          <w:sz w:val="24"/>
          <w:szCs w:val="24"/>
          <w:lang w:val="id-ID"/>
        </w:rPr>
        <w:t xml:space="preserve">Untuk menguji kekuatan </w:t>
      </w:r>
      <w:r w:rsidRPr="00E950E0">
        <w:rPr>
          <w:rFonts w:ascii="Times New Roman" w:eastAsia="Times New Roman" w:hAnsi="Times New Roman"/>
          <w:sz w:val="24"/>
          <w:szCs w:val="24"/>
        </w:rPr>
        <w:t>pengaruh</w:t>
      </w:r>
      <w:r w:rsidRPr="00E950E0">
        <w:rPr>
          <w:rFonts w:ascii="Times New Roman" w:eastAsia="Times New Roman" w:hAnsi="Times New Roman"/>
          <w:sz w:val="24"/>
          <w:szCs w:val="24"/>
          <w:lang w:val="id-ID"/>
        </w:rPr>
        <w:t xml:space="preserve"> variabel (X) terhadap (Y), menggunakan koefisien korelasi </w:t>
      </w:r>
      <w:r w:rsidRPr="00E950E0">
        <w:rPr>
          <w:rFonts w:ascii="Times New Roman" w:eastAsia="Times New Roman" w:hAnsi="Times New Roman"/>
          <w:i/>
          <w:iCs/>
          <w:sz w:val="24"/>
          <w:szCs w:val="24"/>
          <w:lang w:val="id-ID"/>
        </w:rPr>
        <w:t>product moment dari Pearson</w:t>
      </w:r>
      <w:r w:rsidRPr="00E950E0">
        <w:rPr>
          <w:rFonts w:ascii="Times New Roman" w:eastAsia="Times New Roman" w:hAnsi="Times New Roman"/>
          <w:i/>
          <w:iCs/>
          <w:sz w:val="24"/>
          <w:szCs w:val="24"/>
        </w:rPr>
        <w:t xml:space="preserve"> </w:t>
      </w:r>
      <w:r w:rsidRPr="00E950E0">
        <w:rPr>
          <w:rFonts w:ascii="Times New Roman" w:eastAsia="Times New Roman" w:hAnsi="Times New Roman"/>
          <w:sz w:val="24"/>
          <w:szCs w:val="24"/>
        </w:rPr>
        <w:t>dengan rumus:</w:t>
      </w:r>
    </w:p>
    <w:p w:rsidR="00FD5FCD" w:rsidRPr="00E950E0" w:rsidRDefault="00FD5FCD" w:rsidP="00FD5FCD">
      <w:pPr>
        <w:pStyle w:val="ListParagraph"/>
        <w:spacing w:after="0" w:line="240" w:lineRule="auto"/>
        <w:ind w:firstLine="720"/>
        <w:jc w:val="both"/>
        <w:rPr>
          <w:rFonts w:ascii="Times New Roman" w:eastAsia="Times New Roman" w:hAnsi="Times New Roman"/>
          <w:sz w:val="24"/>
          <w:szCs w:val="24"/>
        </w:rPr>
      </w:pPr>
      <w:r w:rsidRPr="00E950E0">
        <w:rPr>
          <w:rFonts w:ascii="Times New Roman" w:hAnsi="Times New Roman"/>
          <w:noProof/>
          <w:sz w:val="24"/>
          <w:szCs w:val="24"/>
        </w:rPr>
        <w:drawing>
          <wp:anchor distT="0" distB="0" distL="114300" distR="114300" simplePos="0" relativeHeight="251659264" behindDoc="1" locked="0" layoutInCell="1" allowOverlap="1">
            <wp:simplePos x="0" y="0"/>
            <wp:positionH relativeFrom="column">
              <wp:posOffset>261620</wp:posOffset>
            </wp:positionH>
            <wp:positionV relativeFrom="paragraph">
              <wp:posOffset>99060</wp:posOffset>
            </wp:positionV>
            <wp:extent cx="2533015" cy="427990"/>
            <wp:effectExtent l="0" t="0" r="635" b="0"/>
            <wp:wrapTight wrapText="bothSides">
              <wp:wrapPolygon edited="0">
                <wp:start x="7148" y="0"/>
                <wp:lineTo x="0" y="6730"/>
                <wp:lineTo x="0" y="11537"/>
                <wp:lineTo x="2274" y="17306"/>
                <wp:lineTo x="2274" y="20190"/>
                <wp:lineTo x="2924" y="20190"/>
                <wp:lineTo x="21443" y="18267"/>
                <wp:lineTo x="21443" y="3846"/>
                <wp:lineTo x="15432" y="0"/>
                <wp:lineTo x="714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3015" cy="427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5FCD" w:rsidRPr="00E950E0" w:rsidRDefault="00FD5FCD" w:rsidP="00FD5FCD">
      <w:pPr>
        <w:pStyle w:val="NormalWeb"/>
        <w:spacing w:before="0" w:beforeAutospacing="0" w:line="240" w:lineRule="auto"/>
        <w:ind w:left="426"/>
      </w:pPr>
      <w:r w:rsidRPr="00E950E0">
        <w:rPr>
          <w:lang w:val="es-CO"/>
        </w:rPr>
        <w:t xml:space="preserve">Dengan </w:t>
      </w:r>
      <w:proofErr w:type="gramStart"/>
      <w:r w:rsidRPr="00E950E0">
        <w:rPr>
          <w:lang w:val="es-CO"/>
        </w:rPr>
        <w:t>pengertian :</w:t>
      </w:r>
      <w:proofErr w:type="gramEnd"/>
    </w:p>
    <w:p w:rsidR="00FD5FCD" w:rsidRPr="00E950E0" w:rsidRDefault="00FD5FCD" w:rsidP="00FD5FCD">
      <w:pPr>
        <w:pStyle w:val="NormalWeb"/>
        <w:tabs>
          <w:tab w:val="left" w:pos="1134"/>
        </w:tabs>
        <w:spacing w:before="0" w:beforeAutospacing="0" w:line="240" w:lineRule="auto"/>
        <w:ind w:left="426"/>
      </w:pPr>
      <w:r w:rsidRPr="00E950E0">
        <w:rPr>
          <w:lang w:val="id-ID"/>
        </w:rPr>
        <w:t>r</w:t>
      </w:r>
      <w:r w:rsidRPr="00E950E0">
        <w:rPr>
          <w:vertAlign w:val="subscript"/>
          <w:lang w:val="id-ID"/>
        </w:rPr>
        <w:t>xy</w:t>
      </w:r>
      <w:r w:rsidRPr="00E950E0">
        <w:rPr>
          <w:vertAlign w:val="subscript"/>
          <w:lang w:val="id-ID"/>
        </w:rPr>
        <w:tab/>
      </w:r>
      <w:r w:rsidRPr="00E950E0">
        <w:rPr>
          <w:lang w:val="es-CO"/>
        </w:rPr>
        <w:t>: koefisien korelasi antara x dan y</w:t>
      </w:r>
    </w:p>
    <w:p w:rsidR="00FD5FCD" w:rsidRPr="00E950E0" w:rsidRDefault="00FD5FCD" w:rsidP="00FD5FCD">
      <w:pPr>
        <w:pStyle w:val="NormalWeb"/>
        <w:tabs>
          <w:tab w:val="left" w:pos="1134"/>
        </w:tabs>
        <w:spacing w:before="0" w:beforeAutospacing="0" w:line="240" w:lineRule="auto"/>
        <w:ind w:left="426"/>
      </w:pPr>
      <w:r w:rsidRPr="00E950E0">
        <w:rPr>
          <w:lang w:val="es-CO"/>
        </w:rPr>
        <w:t xml:space="preserve">N </w:t>
      </w:r>
      <w:r w:rsidRPr="00E950E0">
        <w:rPr>
          <w:lang w:val="es-CO"/>
        </w:rPr>
        <w:tab/>
        <w:t>: Jumlah Subyek (responden)</w:t>
      </w:r>
    </w:p>
    <w:p w:rsidR="00FD5FCD" w:rsidRPr="00E950E0" w:rsidRDefault="00FD5FCD" w:rsidP="00FD5FCD">
      <w:pPr>
        <w:pStyle w:val="NormalWeb"/>
        <w:tabs>
          <w:tab w:val="left" w:pos="1134"/>
        </w:tabs>
        <w:spacing w:before="0" w:beforeAutospacing="0" w:line="240" w:lineRule="auto"/>
        <w:ind w:left="426"/>
      </w:pPr>
      <w:r w:rsidRPr="00E950E0">
        <w:rPr>
          <w:lang w:val="sv-SE"/>
        </w:rPr>
        <w:t xml:space="preserve">X </w:t>
      </w:r>
      <w:r w:rsidRPr="00E950E0">
        <w:rPr>
          <w:lang w:val="sv-SE"/>
        </w:rPr>
        <w:tab/>
        <w:t>: Skor item</w:t>
      </w:r>
    </w:p>
    <w:p w:rsidR="00FD5FCD" w:rsidRPr="00E950E0" w:rsidRDefault="00FD5FCD" w:rsidP="00FD5FCD">
      <w:pPr>
        <w:pStyle w:val="NormalWeb"/>
        <w:tabs>
          <w:tab w:val="left" w:pos="1134"/>
        </w:tabs>
        <w:spacing w:before="0" w:beforeAutospacing="0" w:line="240" w:lineRule="auto"/>
        <w:ind w:left="426"/>
      </w:pPr>
      <w:r w:rsidRPr="00E950E0">
        <w:rPr>
          <w:lang w:val="sv-SE"/>
        </w:rPr>
        <w:t xml:space="preserve">Y </w:t>
      </w:r>
      <w:r w:rsidRPr="00E950E0">
        <w:rPr>
          <w:lang w:val="sv-SE"/>
        </w:rPr>
        <w:tab/>
        <w:t>: Skor total</w:t>
      </w:r>
    </w:p>
    <w:p w:rsidR="00FD5FCD" w:rsidRPr="00E950E0" w:rsidRDefault="00FD5FCD" w:rsidP="00FD5FCD">
      <w:pPr>
        <w:pStyle w:val="NormalWeb"/>
        <w:tabs>
          <w:tab w:val="left" w:pos="1134"/>
        </w:tabs>
        <w:spacing w:before="0" w:beforeAutospacing="0" w:line="240" w:lineRule="auto"/>
        <w:ind w:left="426"/>
      </w:pPr>
      <w:r w:rsidRPr="00E950E0">
        <w:t>Σ</w:t>
      </w:r>
      <w:r w:rsidRPr="00E950E0">
        <w:rPr>
          <w:lang w:val="sv-SE"/>
        </w:rPr>
        <w:t xml:space="preserve">X </w:t>
      </w:r>
      <w:r w:rsidRPr="00E950E0">
        <w:rPr>
          <w:lang w:val="sv-SE"/>
        </w:rPr>
        <w:tab/>
        <w:t>: Jumlah skor item</w:t>
      </w:r>
    </w:p>
    <w:p w:rsidR="00FD5FCD" w:rsidRPr="00E950E0" w:rsidRDefault="00FD5FCD" w:rsidP="00FD5FCD">
      <w:pPr>
        <w:pStyle w:val="NormalWeb"/>
        <w:tabs>
          <w:tab w:val="left" w:pos="1134"/>
        </w:tabs>
        <w:spacing w:before="0" w:beforeAutospacing="0" w:line="240" w:lineRule="auto"/>
        <w:ind w:left="426"/>
      </w:pPr>
      <w:r w:rsidRPr="00E950E0">
        <w:t>Σ</w:t>
      </w:r>
      <w:r w:rsidRPr="00E950E0">
        <w:rPr>
          <w:lang w:val="sv-SE"/>
        </w:rPr>
        <w:t xml:space="preserve">Y </w:t>
      </w:r>
      <w:r w:rsidRPr="00E950E0">
        <w:rPr>
          <w:lang w:val="sv-SE"/>
        </w:rPr>
        <w:tab/>
        <w:t>: Jumlah skor total</w:t>
      </w:r>
    </w:p>
    <w:p w:rsidR="00FD5FCD" w:rsidRPr="00E950E0" w:rsidRDefault="00FD5FCD" w:rsidP="00FD5FCD">
      <w:pPr>
        <w:pStyle w:val="NormalWeb"/>
        <w:tabs>
          <w:tab w:val="left" w:pos="1134"/>
        </w:tabs>
        <w:spacing w:before="0" w:beforeAutospacing="0" w:line="240" w:lineRule="auto"/>
        <w:ind w:left="426"/>
      </w:pPr>
      <w:r w:rsidRPr="00E950E0">
        <w:t>Σ</w:t>
      </w:r>
      <w:r w:rsidRPr="00E950E0">
        <w:rPr>
          <w:lang w:val="sv-SE"/>
        </w:rPr>
        <w:t>X</w:t>
      </w:r>
      <w:r w:rsidRPr="00E950E0">
        <w:rPr>
          <w:vertAlign w:val="superscript"/>
          <w:lang w:val="sv-SE"/>
        </w:rPr>
        <w:t xml:space="preserve">2 </w:t>
      </w:r>
      <w:r w:rsidRPr="00E950E0">
        <w:rPr>
          <w:vertAlign w:val="superscript"/>
          <w:lang w:val="sv-SE"/>
        </w:rPr>
        <w:tab/>
      </w:r>
      <w:r w:rsidRPr="00E950E0">
        <w:rPr>
          <w:lang w:val="sv-SE"/>
        </w:rPr>
        <w:t>: Jumlah kuadrat skor item</w:t>
      </w:r>
    </w:p>
    <w:p w:rsidR="00FD5FCD" w:rsidRPr="00E950E0" w:rsidRDefault="00FD5FCD" w:rsidP="00FD5FCD">
      <w:pPr>
        <w:pStyle w:val="NormalWeb"/>
        <w:tabs>
          <w:tab w:val="left" w:pos="1134"/>
        </w:tabs>
        <w:spacing w:before="0" w:beforeAutospacing="0" w:line="240" w:lineRule="auto"/>
        <w:ind w:left="426"/>
        <w:rPr>
          <w:lang w:val="sv-SE"/>
        </w:rPr>
      </w:pPr>
      <w:r w:rsidRPr="00E950E0">
        <w:t>Σ</w:t>
      </w:r>
      <w:r w:rsidRPr="00E950E0">
        <w:rPr>
          <w:lang w:val="sv-SE"/>
        </w:rPr>
        <w:t>Y</w:t>
      </w:r>
      <w:r w:rsidRPr="00E950E0">
        <w:rPr>
          <w:vertAlign w:val="superscript"/>
          <w:lang w:val="sv-SE"/>
        </w:rPr>
        <w:t xml:space="preserve">2 </w:t>
      </w:r>
      <w:r w:rsidRPr="00E950E0">
        <w:rPr>
          <w:vertAlign w:val="superscript"/>
          <w:lang w:val="sv-SE"/>
        </w:rPr>
        <w:tab/>
      </w:r>
      <w:r w:rsidRPr="00E950E0">
        <w:rPr>
          <w:lang w:val="sv-SE"/>
        </w:rPr>
        <w:t>: Jumlah kuadrat skor total</w:t>
      </w:r>
    </w:p>
    <w:p w:rsidR="00FD5FCD" w:rsidRPr="00E950E0" w:rsidRDefault="00FD5FCD" w:rsidP="00FD5FCD">
      <w:pPr>
        <w:pStyle w:val="ListParagraph"/>
        <w:numPr>
          <w:ilvl w:val="0"/>
          <w:numId w:val="3"/>
        </w:numPr>
        <w:tabs>
          <w:tab w:val="clear" w:pos="720"/>
          <w:tab w:val="num" w:pos="426"/>
        </w:tabs>
        <w:spacing w:after="0" w:line="240" w:lineRule="auto"/>
        <w:ind w:left="426"/>
        <w:jc w:val="both"/>
        <w:rPr>
          <w:rFonts w:ascii="Times New Roman" w:eastAsia="Times New Roman" w:hAnsi="Times New Roman"/>
          <w:sz w:val="24"/>
          <w:szCs w:val="24"/>
        </w:rPr>
      </w:pPr>
      <w:r w:rsidRPr="00E950E0">
        <w:rPr>
          <w:rFonts w:ascii="Times New Roman" w:eastAsia="Times New Roman" w:hAnsi="Times New Roman"/>
          <w:sz w:val="24"/>
          <w:szCs w:val="24"/>
          <w:lang w:val="id-ID"/>
        </w:rPr>
        <w:t xml:space="preserve">Untuk menguji </w:t>
      </w:r>
      <w:r w:rsidRPr="00E950E0">
        <w:rPr>
          <w:rFonts w:ascii="Times New Roman" w:eastAsia="Times New Roman" w:hAnsi="Times New Roman"/>
          <w:sz w:val="24"/>
          <w:szCs w:val="24"/>
        </w:rPr>
        <w:t>besarnya pengaruh</w:t>
      </w:r>
      <w:r w:rsidRPr="00E950E0">
        <w:rPr>
          <w:rFonts w:ascii="Times New Roman" w:eastAsia="Times New Roman" w:hAnsi="Times New Roman"/>
          <w:sz w:val="24"/>
          <w:szCs w:val="24"/>
          <w:lang w:val="id-ID"/>
        </w:rPr>
        <w:t xml:space="preserve"> variabel (X) terhadap (Y), </w:t>
      </w:r>
      <w:r w:rsidRPr="00E950E0">
        <w:rPr>
          <w:rFonts w:ascii="Times New Roman" w:eastAsia="Times New Roman" w:hAnsi="Times New Roman"/>
          <w:sz w:val="24"/>
          <w:szCs w:val="24"/>
        </w:rPr>
        <w:t xml:space="preserve">menggunakan </w:t>
      </w:r>
      <w:r w:rsidRPr="00E950E0">
        <w:rPr>
          <w:rFonts w:ascii="Times New Roman" w:eastAsia="Times New Roman" w:hAnsi="Times New Roman"/>
          <w:sz w:val="24"/>
          <w:szCs w:val="24"/>
          <w:lang w:val="id-ID"/>
        </w:rPr>
        <w:t>koefisien determinasi dengan rumus kuadrat dari rxy yaitu r</w:t>
      </w:r>
      <w:r w:rsidRPr="00E950E0">
        <w:rPr>
          <w:rFonts w:ascii="Times New Roman" w:eastAsia="Times New Roman" w:hAnsi="Times New Roman"/>
          <w:sz w:val="24"/>
          <w:szCs w:val="24"/>
          <w:vertAlign w:val="superscript"/>
          <w:lang w:val="id-ID"/>
        </w:rPr>
        <w:t>2</w:t>
      </w:r>
      <w:r w:rsidRPr="00E950E0">
        <w:rPr>
          <w:rFonts w:ascii="Times New Roman" w:eastAsia="Times New Roman" w:hAnsi="Times New Roman"/>
          <w:sz w:val="24"/>
          <w:szCs w:val="24"/>
          <w:vertAlign w:val="subscript"/>
          <w:lang w:val="id-ID"/>
        </w:rPr>
        <w:t>xy</w:t>
      </w:r>
      <w:r w:rsidRPr="00E950E0">
        <w:rPr>
          <w:rFonts w:ascii="Times New Roman" w:eastAsia="Times New Roman" w:hAnsi="Times New Roman"/>
          <w:sz w:val="24"/>
          <w:szCs w:val="24"/>
          <w:vertAlign w:val="subscript"/>
        </w:rPr>
        <w:t xml:space="preserve"> </w:t>
      </w:r>
      <w:r w:rsidRPr="00E950E0">
        <w:rPr>
          <w:rFonts w:ascii="Times New Roman" w:eastAsia="Times New Roman" w:hAnsi="Times New Roman"/>
          <w:sz w:val="24"/>
          <w:szCs w:val="24"/>
        </w:rPr>
        <w:t xml:space="preserve">atau </w:t>
      </w:r>
      <w:r w:rsidRPr="00E950E0">
        <w:rPr>
          <w:rFonts w:ascii="Times New Roman" w:eastAsia="Times New Roman" w:hAnsi="Times New Roman"/>
          <w:sz w:val="24"/>
          <w:szCs w:val="24"/>
          <w:lang w:val="sv-SE"/>
        </w:rPr>
        <w:t>dengan rumus KD = ( r</w:t>
      </w:r>
      <w:r w:rsidRPr="00E950E0">
        <w:rPr>
          <w:rFonts w:ascii="Times New Roman" w:eastAsia="Times New Roman" w:hAnsi="Times New Roman"/>
          <w:sz w:val="24"/>
          <w:szCs w:val="24"/>
          <w:vertAlign w:val="superscript"/>
          <w:lang w:val="sv-SE"/>
        </w:rPr>
        <w:t xml:space="preserve">2 </w:t>
      </w:r>
      <w:r w:rsidRPr="00E950E0">
        <w:rPr>
          <w:rFonts w:ascii="Times New Roman" w:eastAsia="Times New Roman" w:hAnsi="Times New Roman"/>
          <w:sz w:val="24"/>
          <w:szCs w:val="24"/>
          <w:lang w:val="sv-SE"/>
        </w:rPr>
        <w:t>).</w:t>
      </w:r>
    </w:p>
    <w:p w:rsidR="00FD5FCD" w:rsidRPr="00E950E0" w:rsidRDefault="00FD5FCD" w:rsidP="00FD5FCD">
      <w:pPr>
        <w:spacing w:after="0" w:line="240" w:lineRule="auto"/>
        <w:ind w:firstLine="720"/>
        <w:jc w:val="both"/>
        <w:rPr>
          <w:rFonts w:ascii="Times New Roman" w:eastAsia="Times New Roman" w:hAnsi="Times New Roman"/>
          <w:sz w:val="24"/>
          <w:szCs w:val="24"/>
        </w:rPr>
      </w:pPr>
      <w:r w:rsidRPr="00E950E0">
        <w:rPr>
          <w:rFonts w:ascii="Times New Roman" w:eastAsia="Times New Roman" w:hAnsi="Times New Roman"/>
          <w:sz w:val="24"/>
          <w:szCs w:val="24"/>
        </w:rPr>
        <w:t>U</w:t>
      </w:r>
      <w:r w:rsidRPr="00E950E0">
        <w:rPr>
          <w:rFonts w:ascii="Times New Roman" w:eastAsia="Times New Roman" w:hAnsi="Times New Roman"/>
          <w:sz w:val="24"/>
          <w:szCs w:val="24"/>
          <w:lang w:val="id-ID"/>
        </w:rPr>
        <w:t xml:space="preserve">ntuk menguji </w:t>
      </w:r>
      <w:r w:rsidRPr="00E950E0">
        <w:rPr>
          <w:rFonts w:ascii="Times New Roman" w:eastAsia="Times New Roman" w:hAnsi="Times New Roman"/>
          <w:sz w:val="24"/>
          <w:szCs w:val="24"/>
        </w:rPr>
        <w:t>signifikansi</w:t>
      </w:r>
      <w:r w:rsidRPr="00E950E0">
        <w:rPr>
          <w:rFonts w:ascii="Times New Roman" w:eastAsia="Times New Roman" w:hAnsi="Times New Roman"/>
          <w:sz w:val="24"/>
          <w:szCs w:val="24"/>
          <w:lang w:val="id-ID"/>
        </w:rPr>
        <w:t xml:space="preserve"> variabel (X) atas (Y)</w:t>
      </w:r>
      <w:r w:rsidRPr="00E950E0">
        <w:rPr>
          <w:rFonts w:ascii="Times New Roman" w:eastAsia="Times New Roman" w:hAnsi="Times New Roman"/>
          <w:sz w:val="24"/>
          <w:szCs w:val="24"/>
        </w:rPr>
        <w:t xml:space="preserve"> </w:t>
      </w:r>
      <w:r w:rsidRPr="00E950E0">
        <w:rPr>
          <w:rFonts w:ascii="Times New Roman" w:eastAsia="Times New Roman" w:hAnsi="Times New Roman"/>
          <w:sz w:val="24"/>
          <w:szCs w:val="24"/>
          <w:lang w:val="id-ID"/>
        </w:rPr>
        <w:t>menggunakan</w:t>
      </w:r>
      <w:r w:rsidRPr="00E950E0">
        <w:rPr>
          <w:rFonts w:ascii="Times New Roman" w:eastAsia="Times New Roman" w:hAnsi="Times New Roman"/>
          <w:sz w:val="24"/>
          <w:szCs w:val="24"/>
        </w:rPr>
        <w:t xml:space="preserve"> </w:t>
      </w:r>
      <w:r w:rsidRPr="00E950E0">
        <w:rPr>
          <w:rFonts w:ascii="Times New Roman" w:eastAsia="Times New Roman" w:hAnsi="Times New Roman"/>
          <w:sz w:val="24"/>
          <w:szCs w:val="24"/>
          <w:lang w:val="id-ID"/>
        </w:rPr>
        <w:t xml:space="preserve">pengujian t-hitung </w:t>
      </w:r>
      <w:r w:rsidRPr="00E950E0">
        <w:rPr>
          <w:rFonts w:ascii="Times New Roman" w:eastAsia="Times New Roman" w:hAnsi="Times New Roman"/>
          <w:sz w:val="24"/>
          <w:szCs w:val="24"/>
        </w:rPr>
        <w:t xml:space="preserve">denganrumus : t </w:t>
      </w:r>
      <m:oMath>
        <m:r>
          <w:rPr>
            <w:rFonts w:ascii="Cambria Math" w:eastAsia="Times New Roman" w:hAnsi="Cambria Math"/>
            <w:color w:val="000000"/>
            <w:sz w:val="24"/>
            <w:szCs w:val="24"/>
          </w:rPr>
          <m:t>=</m:t>
        </m:r>
        <m:f>
          <m:fPr>
            <m:ctrlPr>
              <w:rPr>
                <w:rFonts w:ascii="Cambria Math" w:eastAsia="Times New Roman" w:hAnsi="Cambria Math"/>
                <w:color w:val="000000"/>
                <w:sz w:val="24"/>
                <w:szCs w:val="24"/>
              </w:rPr>
            </m:ctrlPr>
          </m:fPr>
          <m:num>
            <m:r>
              <m:rPr>
                <m:sty m:val="p"/>
              </m:rPr>
              <w:rPr>
                <w:rFonts w:ascii="Cambria Math" w:eastAsia="Times New Roman" w:hAnsi="Cambria Math"/>
                <w:color w:val="000000"/>
                <w:sz w:val="24"/>
                <w:szCs w:val="24"/>
              </w:rPr>
              <m:t>Mx-My</m:t>
            </m:r>
          </m:num>
          <m:den>
            <m:r>
              <w:rPr>
                <w:rFonts w:ascii="Cambria Math" w:eastAsia="Times New Roman" w:hAnsi="Cambria Math"/>
                <w:color w:val="000000"/>
                <w:sz w:val="24"/>
                <w:szCs w:val="24"/>
              </w:rPr>
              <m:t>SDbM</m:t>
            </m:r>
          </m:den>
        </m:f>
      </m:oMath>
    </w:p>
    <w:p w:rsidR="00FD5FCD" w:rsidRPr="00E950E0" w:rsidRDefault="00FD5FCD" w:rsidP="00FD5FCD">
      <w:pPr>
        <w:tabs>
          <w:tab w:val="left" w:pos="709"/>
          <w:tab w:val="left" w:pos="1843"/>
        </w:tabs>
        <w:spacing w:after="0" w:line="240" w:lineRule="auto"/>
        <w:rPr>
          <w:rFonts w:ascii="Times New Roman" w:eastAsia="Times New Roman" w:hAnsi="Times New Roman"/>
          <w:sz w:val="24"/>
          <w:szCs w:val="24"/>
        </w:rPr>
      </w:pPr>
      <w:proofErr w:type="gramStart"/>
      <w:r w:rsidRPr="00E950E0">
        <w:rPr>
          <w:rFonts w:ascii="Times New Roman" w:eastAsia="Times New Roman" w:hAnsi="Times New Roman"/>
          <w:sz w:val="24"/>
          <w:szCs w:val="24"/>
        </w:rPr>
        <w:t>Keterangan :</w:t>
      </w:r>
      <w:proofErr w:type="gramEnd"/>
    </w:p>
    <w:p w:rsidR="00FD5FCD" w:rsidRPr="00E950E0" w:rsidRDefault="00FD5FCD" w:rsidP="00FD5FCD">
      <w:pPr>
        <w:tabs>
          <w:tab w:val="left" w:pos="709"/>
          <w:tab w:val="left" w:pos="2127"/>
        </w:tabs>
        <w:spacing w:after="0" w:line="240" w:lineRule="auto"/>
        <w:rPr>
          <w:rFonts w:ascii="Times New Roman" w:eastAsia="Times New Roman" w:hAnsi="Times New Roman"/>
          <w:sz w:val="24"/>
          <w:szCs w:val="24"/>
        </w:rPr>
      </w:pPr>
      <w:r w:rsidRPr="00E950E0">
        <w:rPr>
          <w:rFonts w:ascii="Times New Roman" w:eastAsia="Times New Roman" w:hAnsi="Times New Roman"/>
          <w:sz w:val="24"/>
          <w:szCs w:val="24"/>
        </w:rPr>
        <w:t xml:space="preserve">Mx </w:t>
      </w:r>
      <w:r w:rsidRPr="00E950E0">
        <w:rPr>
          <w:rFonts w:ascii="Times New Roman" w:eastAsia="Times New Roman" w:hAnsi="Times New Roman"/>
          <w:sz w:val="24"/>
          <w:szCs w:val="24"/>
        </w:rPr>
        <w:tab/>
        <w:t>: rata-rata dari sampel x</w:t>
      </w:r>
    </w:p>
    <w:p w:rsidR="00FD5FCD" w:rsidRPr="00E950E0" w:rsidRDefault="00FD5FCD" w:rsidP="00FD5FCD">
      <w:pPr>
        <w:tabs>
          <w:tab w:val="left" w:pos="709"/>
          <w:tab w:val="left" w:pos="2127"/>
        </w:tabs>
        <w:spacing w:after="0" w:line="240" w:lineRule="auto"/>
        <w:rPr>
          <w:rFonts w:ascii="Times New Roman" w:eastAsia="Times New Roman" w:hAnsi="Times New Roman"/>
          <w:sz w:val="24"/>
          <w:szCs w:val="24"/>
        </w:rPr>
      </w:pPr>
      <w:r w:rsidRPr="00E950E0">
        <w:rPr>
          <w:rFonts w:ascii="Times New Roman" w:eastAsia="Times New Roman" w:hAnsi="Times New Roman"/>
          <w:sz w:val="24"/>
          <w:szCs w:val="24"/>
        </w:rPr>
        <w:t xml:space="preserve">My </w:t>
      </w:r>
      <w:r w:rsidRPr="00E950E0">
        <w:rPr>
          <w:rFonts w:ascii="Times New Roman" w:eastAsia="Times New Roman" w:hAnsi="Times New Roman"/>
          <w:sz w:val="24"/>
          <w:szCs w:val="24"/>
        </w:rPr>
        <w:tab/>
        <w:t>: rata-rata dari sampel y</w:t>
      </w:r>
    </w:p>
    <w:p w:rsidR="00FD5FCD" w:rsidRPr="00E950E0" w:rsidRDefault="00FD5FCD" w:rsidP="00FD5FCD">
      <w:pPr>
        <w:spacing w:after="0" w:line="240" w:lineRule="auto"/>
        <w:jc w:val="both"/>
        <w:rPr>
          <w:rFonts w:ascii="Times New Roman" w:eastAsia="Times New Roman" w:hAnsi="Times New Roman"/>
          <w:sz w:val="24"/>
          <w:szCs w:val="24"/>
        </w:rPr>
      </w:pPr>
      <w:r w:rsidRPr="00E950E0">
        <w:rPr>
          <w:rFonts w:ascii="Times New Roman" w:eastAsia="Times New Roman" w:hAnsi="Times New Roman"/>
          <w:sz w:val="24"/>
          <w:szCs w:val="24"/>
        </w:rPr>
        <w:t xml:space="preserve">SDbM </w:t>
      </w:r>
      <w:r w:rsidRPr="00E950E0">
        <w:rPr>
          <w:rFonts w:ascii="Times New Roman" w:eastAsia="Times New Roman" w:hAnsi="Times New Roman"/>
          <w:sz w:val="24"/>
          <w:szCs w:val="24"/>
        </w:rPr>
        <w:tab/>
        <w:t>: standar kesalahan pe</w:t>
      </w:r>
      <w:r w:rsidRPr="00E950E0">
        <w:rPr>
          <w:rFonts w:ascii="Times New Roman" w:eastAsia="Times New Roman" w:hAnsi="Times New Roman"/>
          <w:sz w:val="24"/>
          <w:szCs w:val="24"/>
          <w:lang w:val="id-ID"/>
        </w:rPr>
        <w:t>r</w:t>
      </w:r>
      <w:r w:rsidRPr="00E950E0">
        <w:rPr>
          <w:rFonts w:ascii="Times New Roman" w:eastAsia="Times New Roman" w:hAnsi="Times New Roman"/>
          <w:sz w:val="24"/>
          <w:szCs w:val="24"/>
        </w:rPr>
        <w:t>bedaan rata-rata</w:t>
      </w:r>
    </w:p>
    <w:p w:rsidR="00FD5FCD" w:rsidRPr="00E950E0" w:rsidRDefault="00FD5FCD" w:rsidP="00FD5FCD">
      <w:pPr>
        <w:spacing w:after="0" w:line="240" w:lineRule="auto"/>
        <w:jc w:val="both"/>
        <w:rPr>
          <w:rFonts w:ascii="Times New Roman" w:eastAsia="Times New Roman" w:hAnsi="Times New Roman"/>
          <w:sz w:val="24"/>
          <w:szCs w:val="24"/>
        </w:rPr>
      </w:pPr>
    </w:p>
    <w:p w:rsidR="00FD5FCD" w:rsidRPr="00E950E0" w:rsidRDefault="00FD5FCD" w:rsidP="00FD5FCD">
      <w:pPr>
        <w:spacing w:after="0" w:line="240" w:lineRule="auto"/>
        <w:jc w:val="both"/>
        <w:rPr>
          <w:rFonts w:ascii="Times New Roman" w:hAnsi="Times New Roman"/>
          <w:b/>
          <w:sz w:val="24"/>
          <w:szCs w:val="24"/>
          <w:lang w:val="id-ID"/>
        </w:rPr>
      </w:pPr>
      <w:r w:rsidRPr="00E950E0">
        <w:rPr>
          <w:rFonts w:ascii="Times New Roman" w:hAnsi="Times New Roman"/>
          <w:b/>
          <w:sz w:val="24"/>
          <w:szCs w:val="24"/>
        </w:rPr>
        <w:t>V. Hasil Penelitian</w:t>
      </w:r>
    </w:p>
    <w:p w:rsidR="00FD5FCD" w:rsidRPr="00E950E0" w:rsidRDefault="00FD5FCD" w:rsidP="00FD5FCD">
      <w:pPr>
        <w:spacing w:after="0" w:line="240" w:lineRule="auto"/>
        <w:ind w:firstLine="720"/>
        <w:jc w:val="both"/>
        <w:rPr>
          <w:rFonts w:ascii="Times New Roman" w:eastAsia="Times New Roman" w:hAnsi="Times New Roman"/>
          <w:sz w:val="24"/>
          <w:szCs w:val="24"/>
        </w:rPr>
      </w:pPr>
      <w:r w:rsidRPr="00E950E0">
        <w:rPr>
          <w:rFonts w:ascii="Times New Roman" w:eastAsia="Times New Roman" w:hAnsi="Times New Roman"/>
          <w:sz w:val="24"/>
          <w:szCs w:val="24"/>
        </w:rPr>
        <w:t xml:space="preserve">Dari penelitian yang telah dilakukan, di mana data telah ditabulasi menjadi data mentah, kemudian dilanjutkan dengan pembahasan dan pengujian hipotesis, maka pada Bab V ini </w:t>
      </w:r>
      <w:r w:rsidRPr="00E950E0">
        <w:rPr>
          <w:rFonts w:ascii="Times New Roman" w:eastAsia="Times New Roman" w:hAnsi="Times New Roman"/>
          <w:sz w:val="24"/>
          <w:szCs w:val="24"/>
        </w:rPr>
        <w:lastRenderedPageBreak/>
        <w:t xml:space="preserve">dapat ditarik beberapa kesimpulan penelitian dan saran-saran. </w:t>
      </w:r>
    </w:p>
    <w:p w:rsidR="00FD5FCD" w:rsidRPr="00E950E0" w:rsidRDefault="00FD5FCD" w:rsidP="00FD5FCD">
      <w:pPr>
        <w:spacing w:after="0" w:line="240" w:lineRule="auto"/>
        <w:ind w:firstLine="720"/>
        <w:jc w:val="both"/>
        <w:rPr>
          <w:rFonts w:ascii="Times New Roman" w:eastAsia="Times New Roman" w:hAnsi="Times New Roman"/>
          <w:sz w:val="24"/>
          <w:szCs w:val="24"/>
          <w:lang w:val="id-ID"/>
        </w:rPr>
      </w:pPr>
      <w:r w:rsidRPr="00E950E0">
        <w:rPr>
          <w:rFonts w:ascii="Times New Roman" w:eastAsia="Times New Roman" w:hAnsi="Times New Roman"/>
          <w:sz w:val="24"/>
          <w:szCs w:val="24"/>
        </w:rPr>
        <w:t>Beberapa kesimpulan yang dapat ditarik dari hasil penelitian ini sebagai berikut:</w:t>
      </w:r>
    </w:p>
    <w:p w:rsidR="00FD5FCD" w:rsidRPr="00E950E0" w:rsidRDefault="00FD5FCD" w:rsidP="00FD5FCD">
      <w:pPr>
        <w:pStyle w:val="ListParagraph"/>
        <w:numPr>
          <w:ilvl w:val="0"/>
          <w:numId w:val="4"/>
        </w:numPr>
        <w:spacing w:after="0" w:line="240" w:lineRule="auto"/>
        <w:jc w:val="both"/>
        <w:rPr>
          <w:rFonts w:ascii="Times New Roman" w:eastAsia="Times New Roman" w:hAnsi="Times New Roman"/>
          <w:sz w:val="24"/>
          <w:szCs w:val="24"/>
        </w:rPr>
      </w:pPr>
      <w:r w:rsidRPr="00E950E0">
        <w:rPr>
          <w:rFonts w:ascii="Times New Roman" w:eastAsia="Times New Roman" w:hAnsi="Times New Roman"/>
          <w:sz w:val="24"/>
          <w:szCs w:val="24"/>
        </w:rPr>
        <w:t>Pertama, dari pengamatan lapangan dan dari data-data yang diperoleh di Kelurahan Bincar selama ini Pelayanan Publik terhadap Efektivitas Kerja Pegawai Kelurahan di Kelurahan Bincar sudah cukup baik.</w:t>
      </w:r>
    </w:p>
    <w:p w:rsidR="00FD5FCD" w:rsidRPr="00E950E0" w:rsidRDefault="00FD5FCD" w:rsidP="00FD5FCD">
      <w:pPr>
        <w:pStyle w:val="ListParagraph"/>
        <w:numPr>
          <w:ilvl w:val="0"/>
          <w:numId w:val="4"/>
        </w:numPr>
        <w:spacing w:after="0" w:line="240" w:lineRule="auto"/>
        <w:jc w:val="both"/>
        <w:rPr>
          <w:rFonts w:ascii="Times New Roman" w:eastAsia="Times New Roman" w:hAnsi="Times New Roman"/>
          <w:sz w:val="24"/>
          <w:szCs w:val="24"/>
        </w:rPr>
      </w:pPr>
      <w:r w:rsidRPr="00E950E0">
        <w:rPr>
          <w:rFonts w:ascii="Times New Roman" w:eastAsia="Times New Roman" w:hAnsi="Times New Roman"/>
          <w:sz w:val="24"/>
          <w:szCs w:val="24"/>
          <w:lang w:val="id-ID"/>
        </w:rPr>
        <w:t>K</w:t>
      </w:r>
      <w:r w:rsidRPr="00E950E0">
        <w:rPr>
          <w:rFonts w:ascii="Times New Roman" w:eastAsia="Times New Roman" w:hAnsi="Times New Roman"/>
          <w:sz w:val="24"/>
          <w:szCs w:val="24"/>
        </w:rPr>
        <w:t>edua, penelitian ini menemukan pengaruh Palayanan Publik (X) terhadap Efektivitas Kerja Pegawai Kelurahan (Y) di Kelurahan Bincar yang dinyatakan dalam bentuk persamaan regresi Ŷ =</w:t>
      </w:r>
      <w:r w:rsidRPr="00E950E0">
        <w:rPr>
          <w:rFonts w:ascii="Times New Roman" w:hAnsi="Times New Roman"/>
          <w:bCs/>
          <w:sz w:val="24"/>
          <w:szCs w:val="24"/>
          <w:lang w:val="id-ID"/>
        </w:rPr>
        <w:t>1,461Y + 0,893 X.</w:t>
      </w:r>
      <w:r w:rsidRPr="00E950E0">
        <w:rPr>
          <w:rFonts w:ascii="Times New Roman" w:eastAsia="Times New Roman" w:hAnsi="Times New Roman"/>
          <w:sz w:val="24"/>
          <w:szCs w:val="24"/>
        </w:rPr>
        <w:t xml:space="preserve"> Artinya bahwa setiap kenaikan 1 unit skor Pelayanan Publik (X) akan menyebabkan kenaikan </w:t>
      </w:r>
      <w:r w:rsidRPr="00E950E0">
        <w:rPr>
          <w:rFonts w:ascii="Times New Roman" w:eastAsia="Times New Roman" w:hAnsi="Times New Roman"/>
          <w:sz w:val="24"/>
          <w:szCs w:val="24"/>
          <w:lang w:val="id-ID"/>
        </w:rPr>
        <w:t>89</w:t>
      </w:r>
      <w:r w:rsidRPr="00E950E0">
        <w:rPr>
          <w:rFonts w:ascii="Times New Roman" w:eastAsia="Times New Roman" w:hAnsi="Times New Roman"/>
          <w:sz w:val="24"/>
          <w:szCs w:val="24"/>
        </w:rPr>
        <w:t>,</w:t>
      </w:r>
      <w:r w:rsidRPr="00E950E0">
        <w:rPr>
          <w:rFonts w:ascii="Times New Roman" w:eastAsia="Times New Roman" w:hAnsi="Times New Roman"/>
          <w:sz w:val="24"/>
          <w:szCs w:val="24"/>
          <w:lang w:val="id-ID"/>
        </w:rPr>
        <w:t>3</w:t>
      </w:r>
      <w:r w:rsidRPr="00E950E0">
        <w:rPr>
          <w:rFonts w:ascii="Times New Roman" w:eastAsia="Times New Roman" w:hAnsi="Times New Roman"/>
          <w:sz w:val="24"/>
          <w:szCs w:val="24"/>
        </w:rPr>
        <w:t xml:space="preserve"> unit skor Efektivitas Kerja Pegawai Kelurahan (Y) pada konstanta </w:t>
      </w:r>
      <w:r w:rsidRPr="00E950E0">
        <w:rPr>
          <w:rFonts w:ascii="Times New Roman" w:eastAsia="Times New Roman" w:hAnsi="Times New Roman"/>
          <w:sz w:val="24"/>
          <w:szCs w:val="24"/>
          <w:lang w:val="id-ID"/>
        </w:rPr>
        <w:t>146</w:t>
      </w:r>
      <w:r w:rsidRPr="00E950E0">
        <w:rPr>
          <w:rFonts w:ascii="Times New Roman" w:eastAsia="Times New Roman" w:hAnsi="Times New Roman"/>
          <w:sz w:val="24"/>
          <w:szCs w:val="24"/>
        </w:rPr>
        <w:t>,</w:t>
      </w:r>
      <w:r w:rsidRPr="00E950E0">
        <w:rPr>
          <w:rFonts w:ascii="Times New Roman" w:eastAsia="Times New Roman" w:hAnsi="Times New Roman"/>
          <w:sz w:val="24"/>
          <w:szCs w:val="24"/>
          <w:lang w:val="id-ID"/>
        </w:rPr>
        <w:t>1</w:t>
      </w:r>
      <w:r w:rsidRPr="00E950E0">
        <w:rPr>
          <w:rFonts w:ascii="Times New Roman" w:eastAsia="Times New Roman" w:hAnsi="Times New Roman"/>
          <w:sz w:val="24"/>
          <w:szCs w:val="24"/>
        </w:rPr>
        <w:t>.</w:t>
      </w:r>
    </w:p>
    <w:p w:rsidR="00FD5FCD" w:rsidRPr="00E950E0" w:rsidRDefault="00FD5FCD" w:rsidP="00FD5FCD">
      <w:pPr>
        <w:pStyle w:val="ListParagraph"/>
        <w:numPr>
          <w:ilvl w:val="0"/>
          <w:numId w:val="4"/>
        </w:numPr>
        <w:spacing w:after="0" w:line="240" w:lineRule="auto"/>
        <w:jc w:val="both"/>
        <w:rPr>
          <w:rFonts w:ascii="Times New Roman" w:eastAsia="Times New Roman" w:hAnsi="Times New Roman"/>
          <w:sz w:val="24"/>
          <w:szCs w:val="24"/>
        </w:rPr>
      </w:pPr>
      <w:r w:rsidRPr="00E950E0">
        <w:rPr>
          <w:rFonts w:ascii="Times New Roman" w:eastAsia="Times New Roman" w:hAnsi="Times New Roman"/>
          <w:sz w:val="24"/>
          <w:szCs w:val="24"/>
        </w:rPr>
        <w:t>Ketiga, pengujian dengan koefisien korelasi yang men</w:t>
      </w:r>
      <w:r w:rsidRPr="00E950E0">
        <w:rPr>
          <w:rFonts w:ascii="Times New Roman" w:eastAsia="Times New Roman" w:hAnsi="Times New Roman"/>
          <w:sz w:val="24"/>
          <w:szCs w:val="24"/>
          <w:lang w:val="id-ID"/>
        </w:rPr>
        <w:t>y</w:t>
      </w:r>
      <w:r w:rsidRPr="00E950E0">
        <w:rPr>
          <w:rFonts w:ascii="Times New Roman" w:eastAsia="Times New Roman" w:hAnsi="Times New Roman"/>
          <w:sz w:val="24"/>
          <w:szCs w:val="24"/>
        </w:rPr>
        <w:t xml:space="preserve">atakan kekuatan Pengaruh Palayanan Publik (X) terhadap Efektivitas Kerja Pegawai Kelurahan (Y) yang disimbolkan dengan </w:t>
      </w:r>
      <w:r w:rsidRPr="00E950E0">
        <w:rPr>
          <w:rFonts w:ascii="Times New Roman" w:eastAsia="Times New Roman" w:hAnsi="Times New Roman"/>
          <w:bCs/>
          <w:sz w:val="24"/>
          <w:szCs w:val="24"/>
          <w:lang w:val="id-ID"/>
        </w:rPr>
        <w:t>r</w:t>
      </w:r>
      <w:r w:rsidRPr="00E950E0">
        <w:rPr>
          <w:rFonts w:ascii="Times New Roman" w:eastAsia="Times New Roman" w:hAnsi="Times New Roman"/>
          <w:bCs/>
          <w:sz w:val="24"/>
          <w:szCs w:val="24"/>
          <w:vertAlign w:val="subscript"/>
          <w:lang w:val="id-ID"/>
        </w:rPr>
        <w:t>xy</w:t>
      </w:r>
      <w:r w:rsidRPr="00E950E0">
        <w:rPr>
          <w:rFonts w:ascii="Times New Roman" w:eastAsia="Times New Roman" w:hAnsi="Times New Roman"/>
          <w:sz w:val="24"/>
          <w:szCs w:val="24"/>
        </w:rPr>
        <w:t>= 0,</w:t>
      </w:r>
      <w:r w:rsidRPr="00E950E0">
        <w:rPr>
          <w:rFonts w:ascii="Times New Roman" w:eastAsia="Times New Roman" w:hAnsi="Times New Roman"/>
          <w:sz w:val="24"/>
          <w:szCs w:val="24"/>
          <w:lang w:val="id-ID"/>
        </w:rPr>
        <w:t>557</w:t>
      </w:r>
      <w:r w:rsidRPr="00E950E0">
        <w:rPr>
          <w:rFonts w:ascii="Times New Roman" w:eastAsia="Times New Roman" w:hAnsi="Times New Roman"/>
          <w:sz w:val="24"/>
          <w:szCs w:val="24"/>
        </w:rPr>
        <w:t xml:space="preserve"> di interpretasikan </w:t>
      </w:r>
      <w:r w:rsidRPr="00E950E0">
        <w:rPr>
          <w:rFonts w:ascii="Times New Roman" w:eastAsia="Times New Roman" w:hAnsi="Times New Roman"/>
          <w:sz w:val="24"/>
          <w:szCs w:val="24"/>
          <w:lang w:val="id-ID"/>
        </w:rPr>
        <w:t>sedang</w:t>
      </w:r>
      <w:r w:rsidRPr="00E950E0">
        <w:rPr>
          <w:rFonts w:ascii="Times New Roman" w:eastAsia="Times New Roman" w:hAnsi="Times New Roman"/>
          <w:sz w:val="24"/>
          <w:szCs w:val="24"/>
        </w:rPr>
        <w:t>.</w:t>
      </w:r>
    </w:p>
    <w:p w:rsidR="00FD5FCD" w:rsidRPr="00E950E0" w:rsidRDefault="00FD5FCD" w:rsidP="00FD5FCD">
      <w:pPr>
        <w:pStyle w:val="ListParagraph"/>
        <w:numPr>
          <w:ilvl w:val="0"/>
          <w:numId w:val="4"/>
        </w:numPr>
        <w:spacing w:after="0" w:line="240" w:lineRule="auto"/>
        <w:jc w:val="both"/>
        <w:rPr>
          <w:rFonts w:ascii="Times New Roman" w:eastAsia="Times New Roman" w:hAnsi="Times New Roman"/>
          <w:sz w:val="24"/>
          <w:szCs w:val="24"/>
        </w:rPr>
      </w:pPr>
      <w:r w:rsidRPr="00E950E0">
        <w:rPr>
          <w:rFonts w:ascii="Times New Roman" w:eastAsia="Times New Roman" w:hAnsi="Times New Roman"/>
          <w:sz w:val="24"/>
          <w:szCs w:val="24"/>
        </w:rPr>
        <w:t xml:space="preserve">Keempat, pengujian koefisien determinasi menemukan kontribusi Palayanan Publik (X) terhadap Efektivitas Kerja Pegawai Kelurahan (Y) yang disimbolkan dengan </w:t>
      </w:r>
      <w:r w:rsidRPr="00E950E0">
        <w:rPr>
          <w:rFonts w:ascii="Times New Roman" w:eastAsia="Times New Roman" w:hAnsi="Times New Roman"/>
          <w:bCs/>
          <w:sz w:val="24"/>
          <w:szCs w:val="24"/>
          <w:lang w:val="id-ID"/>
        </w:rPr>
        <w:t>r²</w:t>
      </w:r>
      <w:r w:rsidRPr="00E950E0">
        <w:rPr>
          <w:rFonts w:ascii="Times New Roman" w:eastAsia="Times New Roman" w:hAnsi="Times New Roman"/>
          <w:bCs/>
          <w:sz w:val="24"/>
          <w:szCs w:val="24"/>
          <w:vertAlign w:val="subscript"/>
          <w:lang w:val="id-ID"/>
        </w:rPr>
        <w:t>xy</w:t>
      </w:r>
      <w:r w:rsidRPr="00E950E0">
        <w:rPr>
          <w:rFonts w:ascii="Times New Roman" w:eastAsia="Times New Roman" w:hAnsi="Times New Roman"/>
          <w:sz w:val="24"/>
          <w:szCs w:val="24"/>
        </w:rPr>
        <w:t>= 0,</w:t>
      </w:r>
      <w:r w:rsidRPr="00E950E0">
        <w:rPr>
          <w:rFonts w:ascii="Times New Roman" w:eastAsia="Times New Roman" w:hAnsi="Times New Roman"/>
          <w:sz w:val="24"/>
          <w:szCs w:val="24"/>
          <w:lang w:val="id-ID"/>
        </w:rPr>
        <w:t>310</w:t>
      </w:r>
      <w:r w:rsidRPr="00E950E0">
        <w:rPr>
          <w:rFonts w:ascii="Times New Roman" w:eastAsia="Times New Roman" w:hAnsi="Times New Roman"/>
          <w:sz w:val="24"/>
          <w:szCs w:val="24"/>
        </w:rPr>
        <w:t xml:space="preserve">, artinya kontribusinya </w:t>
      </w:r>
      <w:r w:rsidRPr="00E950E0">
        <w:rPr>
          <w:rFonts w:ascii="Times New Roman" w:eastAsia="Times New Roman" w:hAnsi="Times New Roman"/>
          <w:sz w:val="24"/>
          <w:szCs w:val="24"/>
          <w:lang w:val="id-ID"/>
        </w:rPr>
        <w:t>sedang</w:t>
      </w:r>
      <w:r w:rsidRPr="00E950E0">
        <w:rPr>
          <w:rFonts w:ascii="Times New Roman" w:eastAsia="Times New Roman" w:hAnsi="Times New Roman"/>
          <w:sz w:val="24"/>
          <w:szCs w:val="24"/>
        </w:rPr>
        <w:t xml:space="preserve"> yaitu 0,</w:t>
      </w:r>
      <w:r w:rsidRPr="00E950E0">
        <w:rPr>
          <w:rFonts w:ascii="Times New Roman" w:eastAsia="Times New Roman" w:hAnsi="Times New Roman"/>
          <w:sz w:val="24"/>
          <w:szCs w:val="24"/>
          <w:lang w:val="id-ID"/>
        </w:rPr>
        <w:t>310</w:t>
      </w:r>
      <w:r w:rsidRPr="00E950E0">
        <w:rPr>
          <w:rFonts w:ascii="Times New Roman" w:eastAsia="Times New Roman" w:hAnsi="Times New Roman"/>
          <w:sz w:val="24"/>
          <w:szCs w:val="24"/>
        </w:rPr>
        <w:t xml:space="preserve"> atau </w:t>
      </w:r>
      <w:r w:rsidRPr="00E950E0">
        <w:rPr>
          <w:rFonts w:ascii="Times New Roman" w:eastAsia="Times New Roman" w:hAnsi="Times New Roman"/>
          <w:sz w:val="24"/>
          <w:szCs w:val="24"/>
          <w:lang w:val="id-ID"/>
        </w:rPr>
        <w:t>3</w:t>
      </w:r>
      <w:r w:rsidRPr="00E950E0">
        <w:rPr>
          <w:rFonts w:ascii="Times New Roman" w:eastAsia="Times New Roman" w:hAnsi="Times New Roman"/>
          <w:sz w:val="24"/>
          <w:szCs w:val="24"/>
        </w:rPr>
        <w:t xml:space="preserve">1%, sedangkan kontribusi variabel lainnya yang berpengaruh tetapi tidak diteliti sebesar </w:t>
      </w:r>
      <w:r w:rsidRPr="00E950E0">
        <w:rPr>
          <w:rFonts w:ascii="Times New Roman" w:eastAsia="Times New Roman" w:hAnsi="Times New Roman"/>
          <w:sz w:val="24"/>
          <w:szCs w:val="24"/>
          <w:lang w:val="id-ID"/>
        </w:rPr>
        <w:t>69</w:t>
      </w:r>
      <w:r w:rsidRPr="00E950E0">
        <w:rPr>
          <w:rFonts w:ascii="Times New Roman" w:eastAsia="Times New Roman" w:hAnsi="Times New Roman"/>
          <w:sz w:val="24"/>
          <w:szCs w:val="24"/>
        </w:rPr>
        <w:t>%.</w:t>
      </w:r>
    </w:p>
    <w:p w:rsidR="00FD5FCD" w:rsidRPr="00E950E0" w:rsidRDefault="00FD5FCD" w:rsidP="00FD5FCD">
      <w:pPr>
        <w:pStyle w:val="ListParagraph"/>
        <w:numPr>
          <w:ilvl w:val="0"/>
          <w:numId w:val="4"/>
        </w:numPr>
        <w:spacing w:after="0" w:line="240" w:lineRule="auto"/>
        <w:jc w:val="both"/>
        <w:rPr>
          <w:rFonts w:ascii="Times New Roman" w:eastAsia="Times New Roman" w:hAnsi="Times New Roman"/>
          <w:sz w:val="24"/>
          <w:szCs w:val="24"/>
        </w:rPr>
      </w:pPr>
      <w:r w:rsidRPr="00E950E0">
        <w:rPr>
          <w:rFonts w:ascii="Times New Roman" w:eastAsia="Times New Roman" w:hAnsi="Times New Roman"/>
          <w:sz w:val="24"/>
          <w:szCs w:val="24"/>
        </w:rPr>
        <w:t>Kelima, t</w:t>
      </w:r>
      <w:r w:rsidRPr="00E950E0">
        <w:rPr>
          <w:rFonts w:ascii="Times New Roman" w:eastAsia="Times New Roman" w:hAnsi="Times New Roman"/>
          <w:sz w:val="24"/>
          <w:szCs w:val="24"/>
          <w:vertAlign w:val="subscript"/>
        </w:rPr>
        <w:t>hitung</w:t>
      </w:r>
      <w:r w:rsidRPr="00E950E0">
        <w:rPr>
          <w:rFonts w:ascii="Times New Roman" w:eastAsia="Times New Roman" w:hAnsi="Times New Roman"/>
          <w:sz w:val="24"/>
          <w:szCs w:val="24"/>
        </w:rPr>
        <w:t xml:space="preserve"> = </w:t>
      </w:r>
      <w:r w:rsidRPr="00E950E0">
        <w:rPr>
          <w:rFonts w:ascii="Times New Roman" w:eastAsia="Times New Roman" w:hAnsi="Times New Roman"/>
          <w:sz w:val="24"/>
          <w:szCs w:val="24"/>
          <w:lang w:val="id-ID"/>
        </w:rPr>
        <w:t>2,95&gt;</w:t>
      </w:r>
      <w:r w:rsidRPr="00E950E0">
        <w:rPr>
          <w:rFonts w:ascii="Times New Roman" w:eastAsia="Times New Roman" w:hAnsi="Times New Roman"/>
          <w:sz w:val="24"/>
          <w:szCs w:val="24"/>
        </w:rPr>
        <w:t xml:space="preserve"> t</w:t>
      </w:r>
      <w:r w:rsidRPr="00E950E0">
        <w:rPr>
          <w:rFonts w:ascii="Times New Roman" w:eastAsia="Times New Roman" w:hAnsi="Times New Roman"/>
          <w:sz w:val="24"/>
          <w:szCs w:val="24"/>
          <w:vertAlign w:val="subscript"/>
        </w:rPr>
        <w:t>tabel</w:t>
      </w:r>
      <w:r w:rsidRPr="00E950E0">
        <w:rPr>
          <w:rFonts w:ascii="Times New Roman" w:eastAsia="Times New Roman" w:hAnsi="Times New Roman"/>
          <w:sz w:val="24"/>
          <w:szCs w:val="24"/>
        </w:rPr>
        <w:t xml:space="preserve"> = </w:t>
      </w:r>
      <w:proofErr w:type="gramStart"/>
      <w:r w:rsidRPr="00E950E0">
        <w:rPr>
          <w:rFonts w:ascii="Times New Roman" w:eastAsia="Times New Roman" w:hAnsi="Times New Roman"/>
          <w:sz w:val="24"/>
          <w:szCs w:val="24"/>
          <w:lang w:val="id-ID"/>
        </w:rPr>
        <w:t>1</w:t>
      </w:r>
      <w:r w:rsidRPr="00E950E0">
        <w:rPr>
          <w:rFonts w:ascii="Times New Roman" w:eastAsia="Times New Roman" w:hAnsi="Times New Roman"/>
          <w:sz w:val="24"/>
          <w:szCs w:val="24"/>
        </w:rPr>
        <w:t>,</w:t>
      </w:r>
      <w:r w:rsidRPr="00E950E0">
        <w:rPr>
          <w:rFonts w:ascii="Times New Roman" w:eastAsia="Times New Roman" w:hAnsi="Times New Roman"/>
          <w:sz w:val="24"/>
          <w:szCs w:val="24"/>
          <w:lang w:val="id-ID"/>
        </w:rPr>
        <w:t>771</w:t>
      </w:r>
      <w:r w:rsidRPr="00E950E0">
        <w:rPr>
          <w:rFonts w:ascii="Times New Roman" w:eastAsia="Times New Roman" w:hAnsi="Times New Roman"/>
          <w:sz w:val="24"/>
          <w:szCs w:val="24"/>
        </w:rPr>
        <w:t>,berati</w:t>
      </w:r>
      <w:proofErr w:type="gramEnd"/>
      <w:r w:rsidRPr="00E950E0">
        <w:rPr>
          <w:rFonts w:ascii="Times New Roman" w:eastAsia="Times New Roman" w:hAnsi="Times New Roman"/>
          <w:sz w:val="24"/>
          <w:szCs w:val="24"/>
        </w:rPr>
        <w:t xml:space="preserve"> bahwa </w:t>
      </w:r>
      <w:r w:rsidRPr="00E950E0">
        <w:rPr>
          <w:rFonts w:ascii="Times New Roman" w:eastAsia="Times New Roman" w:hAnsi="Times New Roman"/>
          <w:i/>
          <w:iCs/>
          <w:sz w:val="24"/>
          <w:szCs w:val="24"/>
        </w:rPr>
        <w:t xml:space="preserve">signifikansi </w:t>
      </w:r>
      <w:r w:rsidRPr="00E950E0">
        <w:rPr>
          <w:rFonts w:ascii="Times New Roman" w:eastAsia="Times New Roman" w:hAnsi="Times New Roman"/>
          <w:sz w:val="24"/>
          <w:szCs w:val="24"/>
        </w:rPr>
        <w:t xml:space="preserve">Palayanan Publik (X) terhadap Efektivitas Kerja Pegawai Kelurahan (Y) </w:t>
      </w:r>
      <w:r w:rsidRPr="00E950E0">
        <w:rPr>
          <w:rFonts w:ascii="Times New Roman" w:eastAsia="Times New Roman" w:hAnsi="Times New Roman"/>
          <w:sz w:val="24"/>
          <w:szCs w:val="24"/>
          <w:lang w:val="id-ID"/>
        </w:rPr>
        <w:t xml:space="preserve">adalah </w:t>
      </w:r>
      <w:r w:rsidRPr="00E950E0">
        <w:rPr>
          <w:rFonts w:ascii="Times New Roman" w:eastAsia="Times New Roman" w:hAnsi="Times New Roman"/>
          <w:sz w:val="24"/>
          <w:szCs w:val="24"/>
        </w:rPr>
        <w:t>signifikan.</w:t>
      </w:r>
    </w:p>
    <w:p w:rsidR="00FD5FCD" w:rsidRPr="00E950E0" w:rsidRDefault="00FD5FCD" w:rsidP="00FD5FCD">
      <w:pPr>
        <w:pStyle w:val="ListParagraph"/>
        <w:numPr>
          <w:ilvl w:val="0"/>
          <w:numId w:val="4"/>
        </w:numPr>
        <w:spacing w:after="0" w:line="240" w:lineRule="auto"/>
        <w:jc w:val="both"/>
        <w:rPr>
          <w:rFonts w:ascii="Times New Roman" w:eastAsia="Times New Roman" w:hAnsi="Times New Roman"/>
          <w:sz w:val="24"/>
          <w:szCs w:val="24"/>
        </w:rPr>
      </w:pPr>
      <w:r w:rsidRPr="00E950E0">
        <w:rPr>
          <w:rFonts w:ascii="Times New Roman" w:eastAsia="Times New Roman" w:hAnsi="Times New Roman"/>
          <w:sz w:val="24"/>
          <w:szCs w:val="24"/>
        </w:rPr>
        <w:lastRenderedPageBreak/>
        <w:t>Keenam, dengan demikian t</w:t>
      </w:r>
      <w:r w:rsidRPr="00E950E0">
        <w:rPr>
          <w:rFonts w:ascii="Times New Roman" w:eastAsia="Times New Roman" w:hAnsi="Times New Roman"/>
          <w:sz w:val="24"/>
          <w:szCs w:val="24"/>
          <w:lang w:val="id-ID"/>
        </w:rPr>
        <w:t xml:space="preserve">erdapat </w:t>
      </w:r>
      <w:r w:rsidRPr="00E950E0">
        <w:rPr>
          <w:rFonts w:ascii="Times New Roman" w:eastAsia="Times New Roman" w:hAnsi="Times New Roman"/>
          <w:i/>
          <w:iCs/>
          <w:sz w:val="24"/>
          <w:szCs w:val="24"/>
        </w:rPr>
        <w:t>Pengaruh</w:t>
      </w:r>
      <w:r w:rsidRPr="00E950E0">
        <w:rPr>
          <w:rFonts w:ascii="Times New Roman" w:eastAsia="Times New Roman" w:hAnsi="Times New Roman"/>
          <w:sz w:val="24"/>
          <w:szCs w:val="24"/>
          <w:lang w:val="id-ID"/>
        </w:rPr>
        <w:t xml:space="preserve">Positif </w:t>
      </w:r>
      <w:r w:rsidRPr="00E950E0">
        <w:rPr>
          <w:rFonts w:ascii="Times New Roman" w:eastAsia="Times New Roman" w:hAnsi="Times New Roman"/>
          <w:sz w:val="24"/>
          <w:szCs w:val="24"/>
        </w:rPr>
        <w:t>Pelayanan Publik (X) terhadap Efektivitas Kerja Pegawai Kelurahan (Y) adalah teruji benar.</w:t>
      </w:r>
    </w:p>
    <w:p w:rsidR="00FD5FCD" w:rsidRPr="00E950E0" w:rsidRDefault="00FD5FCD" w:rsidP="00FD5FCD">
      <w:pPr>
        <w:spacing w:after="0" w:line="240" w:lineRule="auto"/>
        <w:jc w:val="both"/>
        <w:rPr>
          <w:rFonts w:ascii="Times New Roman" w:eastAsia="Times New Roman" w:hAnsi="Times New Roman"/>
          <w:sz w:val="24"/>
          <w:szCs w:val="24"/>
        </w:rPr>
      </w:pPr>
    </w:p>
    <w:p w:rsidR="00FD5FCD" w:rsidRPr="00E950E0" w:rsidRDefault="00FD5FCD" w:rsidP="00FD5FCD">
      <w:pPr>
        <w:spacing w:after="0" w:line="240" w:lineRule="auto"/>
        <w:jc w:val="both"/>
        <w:rPr>
          <w:rFonts w:ascii="Times New Roman" w:eastAsia="Times New Roman" w:hAnsi="Times New Roman"/>
          <w:b/>
          <w:sz w:val="24"/>
          <w:szCs w:val="24"/>
          <w:lang w:val="id-ID"/>
        </w:rPr>
      </w:pPr>
      <w:r w:rsidRPr="00E950E0">
        <w:rPr>
          <w:rFonts w:ascii="Times New Roman" w:eastAsia="Times New Roman" w:hAnsi="Times New Roman"/>
          <w:b/>
          <w:sz w:val="24"/>
          <w:szCs w:val="24"/>
        </w:rPr>
        <w:t xml:space="preserve">VI. </w:t>
      </w:r>
      <w:r w:rsidRPr="00E950E0">
        <w:rPr>
          <w:rFonts w:ascii="Times New Roman" w:eastAsia="Times New Roman" w:hAnsi="Times New Roman"/>
          <w:b/>
          <w:sz w:val="24"/>
          <w:szCs w:val="24"/>
          <w:lang w:val="id-ID"/>
        </w:rPr>
        <w:t>Daftar Pustaka</w:t>
      </w:r>
    </w:p>
    <w:p w:rsidR="00FD5FCD" w:rsidRPr="00E950E0" w:rsidRDefault="00FD5FCD" w:rsidP="00FD5FCD">
      <w:pPr>
        <w:spacing w:after="0" w:line="240" w:lineRule="auto"/>
        <w:ind w:left="709" w:hanging="709"/>
        <w:jc w:val="both"/>
        <w:rPr>
          <w:rFonts w:ascii="Times New Roman" w:hAnsi="Times New Roman"/>
          <w:sz w:val="24"/>
          <w:szCs w:val="24"/>
        </w:rPr>
      </w:pPr>
      <w:r w:rsidRPr="00E950E0">
        <w:rPr>
          <w:rFonts w:ascii="Times New Roman" w:hAnsi="Times New Roman"/>
          <w:sz w:val="24"/>
          <w:szCs w:val="24"/>
        </w:rPr>
        <w:t xml:space="preserve">Atep Adya Barata. (2003). </w:t>
      </w:r>
      <w:r w:rsidRPr="00E950E0">
        <w:rPr>
          <w:rFonts w:ascii="Times New Roman" w:hAnsi="Times New Roman"/>
          <w:i/>
          <w:sz w:val="24"/>
          <w:szCs w:val="24"/>
        </w:rPr>
        <w:t>Dasar-dasar Pelayanan Prima</w:t>
      </w:r>
      <w:r w:rsidRPr="00E950E0">
        <w:rPr>
          <w:rFonts w:ascii="Times New Roman" w:hAnsi="Times New Roman"/>
          <w:sz w:val="24"/>
          <w:szCs w:val="24"/>
        </w:rPr>
        <w:t>. Jakarta: Elex Media Komputindo.</w:t>
      </w:r>
    </w:p>
    <w:p w:rsidR="00FD5FCD" w:rsidRPr="00E950E0" w:rsidRDefault="00FD5FCD" w:rsidP="00FD5FCD">
      <w:pPr>
        <w:spacing w:after="0" w:line="240" w:lineRule="auto"/>
        <w:ind w:left="709" w:hanging="709"/>
        <w:jc w:val="both"/>
        <w:rPr>
          <w:rFonts w:ascii="Times New Roman" w:eastAsia="Times New Roman" w:hAnsi="Times New Roman"/>
          <w:sz w:val="24"/>
          <w:szCs w:val="24"/>
          <w:lang w:val="id-ID"/>
        </w:rPr>
      </w:pPr>
      <w:r w:rsidRPr="00E950E0">
        <w:rPr>
          <w:rFonts w:ascii="Times New Roman" w:eastAsia="Times New Roman" w:hAnsi="Times New Roman"/>
          <w:sz w:val="24"/>
          <w:szCs w:val="24"/>
          <w:lang w:val="id-ID"/>
        </w:rPr>
        <w:t>Arikunto Suharsi</w:t>
      </w:r>
      <w:r w:rsidRPr="00E950E0">
        <w:rPr>
          <w:rFonts w:ascii="Times New Roman" w:eastAsia="Times New Roman" w:hAnsi="Times New Roman"/>
          <w:sz w:val="24"/>
          <w:szCs w:val="24"/>
        </w:rPr>
        <w:t>m</w:t>
      </w:r>
      <w:r w:rsidRPr="00E950E0">
        <w:rPr>
          <w:rFonts w:ascii="Times New Roman" w:eastAsia="Times New Roman" w:hAnsi="Times New Roman"/>
          <w:sz w:val="24"/>
          <w:szCs w:val="24"/>
          <w:lang w:val="id-ID"/>
        </w:rPr>
        <w:t>i</w:t>
      </w:r>
      <w:r w:rsidRPr="00E950E0">
        <w:rPr>
          <w:rFonts w:ascii="Times New Roman" w:eastAsia="Times New Roman" w:hAnsi="Times New Roman"/>
          <w:sz w:val="24"/>
          <w:szCs w:val="24"/>
        </w:rPr>
        <w:t>,</w:t>
      </w:r>
      <w:r w:rsidRPr="00E950E0">
        <w:rPr>
          <w:rFonts w:ascii="Times New Roman" w:eastAsia="Times New Roman" w:hAnsi="Times New Roman"/>
          <w:sz w:val="24"/>
          <w:szCs w:val="24"/>
          <w:lang w:val="id-ID"/>
        </w:rPr>
        <w:t xml:space="preserve"> </w:t>
      </w:r>
      <w:r w:rsidRPr="00E950E0">
        <w:rPr>
          <w:rFonts w:ascii="Times New Roman" w:eastAsia="Times New Roman" w:hAnsi="Times New Roman"/>
          <w:sz w:val="24"/>
          <w:szCs w:val="24"/>
        </w:rPr>
        <w:t>(</w:t>
      </w:r>
      <w:r w:rsidRPr="00E950E0">
        <w:rPr>
          <w:rFonts w:ascii="Times New Roman" w:eastAsia="Times New Roman" w:hAnsi="Times New Roman"/>
          <w:sz w:val="24"/>
          <w:szCs w:val="24"/>
          <w:lang w:val="id-ID"/>
        </w:rPr>
        <w:t>2006</w:t>
      </w:r>
      <w:r w:rsidRPr="00E950E0">
        <w:rPr>
          <w:rFonts w:ascii="Times New Roman" w:eastAsia="Times New Roman" w:hAnsi="Times New Roman"/>
          <w:sz w:val="24"/>
          <w:szCs w:val="24"/>
        </w:rPr>
        <w:t xml:space="preserve">), </w:t>
      </w:r>
      <w:r w:rsidRPr="00E950E0">
        <w:rPr>
          <w:rFonts w:ascii="Times New Roman" w:eastAsia="Times New Roman" w:hAnsi="Times New Roman"/>
          <w:i/>
          <w:iCs/>
          <w:sz w:val="24"/>
          <w:szCs w:val="24"/>
          <w:lang w:val="fi-FI"/>
        </w:rPr>
        <w:t>Prosedur Penelitian Suatu Pendekatan Praktik</w:t>
      </w:r>
      <w:r w:rsidRPr="00E950E0">
        <w:rPr>
          <w:rFonts w:ascii="Times New Roman" w:eastAsia="Times New Roman" w:hAnsi="Times New Roman"/>
          <w:sz w:val="24"/>
          <w:szCs w:val="24"/>
          <w:lang w:val="fi-FI"/>
        </w:rPr>
        <w:t>,</w:t>
      </w:r>
      <w:r w:rsidRPr="00E950E0">
        <w:rPr>
          <w:rFonts w:ascii="Times New Roman" w:eastAsia="Times New Roman" w:hAnsi="Times New Roman"/>
          <w:sz w:val="24"/>
          <w:szCs w:val="24"/>
          <w:lang w:val="id-ID"/>
        </w:rPr>
        <w:t xml:space="preserve"> </w:t>
      </w:r>
      <w:r w:rsidRPr="00E950E0">
        <w:rPr>
          <w:rFonts w:ascii="Times New Roman" w:eastAsia="Times New Roman" w:hAnsi="Times New Roman"/>
          <w:sz w:val="24"/>
          <w:szCs w:val="24"/>
        </w:rPr>
        <w:t>Bina Aksara, Jakarta.</w:t>
      </w:r>
    </w:p>
    <w:p w:rsidR="00FD5FCD" w:rsidRPr="00E950E0" w:rsidRDefault="00FD5FCD" w:rsidP="00FD5FCD">
      <w:pPr>
        <w:spacing w:after="0" w:line="240" w:lineRule="auto"/>
        <w:ind w:left="709" w:hanging="709"/>
        <w:jc w:val="both"/>
        <w:rPr>
          <w:rFonts w:ascii="Times New Roman" w:eastAsia="Times New Roman" w:hAnsi="Times New Roman"/>
          <w:sz w:val="24"/>
          <w:szCs w:val="24"/>
          <w:lang w:val="id-ID"/>
        </w:rPr>
      </w:pPr>
      <w:r w:rsidRPr="00E950E0">
        <w:rPr>
          <w:rFonts w:ascii="Times New Roman" w:eastAsia="Times New Roman" w:hAnsi="Times New Roman"/>
          <w:sz w:val="24"/>
          <w:szCs w:val="24"/>
          <w:lang w:val="id-ID"/>
        </w:rPr>
        <w:t xml:space="preserve">A.F. Stoner James, DKK, (1996), </w:t>
      </w:r>
      <w:r w:rsidRPr="00E950E0">
        <w:rPr>
          <w:rFonts w:ascii="Times New Roman" w:eastAsia="Times New Roman" w:hAnsi="Times New Roman"/>
          <w:i/>
          <w:sz w:val="24"/>
          <w:szCs w:val="24"/>
          <w:lang w:val="id-ID"/>
        </w:rPr>
        <w:t>Manajemen</w:t>
      </w:r>
      <w:r w:rsidRPr="00E950E0">
        <w:rPr>
          <w:rFonts w:ascii="Times New Roman" w:eastAsia="Times New Roman" w:hAnsi="Times New Roman"/>
          <w:sz w:val="24"/>
          <w:szCs w:val="24"/>
          <w:lang w:val="id-ID"/>
        </w:rPr>
        <w:t>, Edisi Bahasa Indonesia, PT. Prenhallindo, Jakarta.</w:t>
      </w:r>
    </w:p>
    <w:p w:rsidR="00FD5FCD" w:rsidRPr="00E950E0" w:rsidRDefault="00FD5FCD" w:rsidP="00FD5FCD">
      <w:pPr>
        <w:spacing w:after="0" w:line="240" w:lineRule="auto"/>
        <w:ind w:left="709" w:hanging="709"/>
        <w:jc w:val="both"/>
        <w:rPr>
          <w:rFonts w:ascii="Times New Roman" w:eastAsia="Times New Roman" w:hAnsi="Times New Roman"/>
          <w:sz w:val="24"/>
          <w:szCs w:val="24"/>
        </w:rPr>
      </w:pPr>
      <w:r w:rsidRPr="00E950E0">
        <w:rPr>
          <w:rFonts w:ascii="Times New Roman" w:eastAsia="Times New Roman" w:hAnsi="Times New Roman"/>
          <w:sz w:val="24"/>
          <w:szCs w:val="24"/>
          <w:lang w:val="id-ID"/>
        </w:rPr>
        <w:t>Budiman Arief</w:t>
      </w:r>
      <w:r w:rsidRPr="00E950E0">
        <w:rPr>
          <w:rFonts w:ascii="Times New Roman" w:eastAsia="Times New Roman" w:hAnsi="Times New Roman"/>
          <w:sz w:val="24"/>
          <w:szCs w:val="24"/>
        </w:rPr>
        <w:t>, (</w:t>
      </w:r>
      <w:r w:rsidRPr="00E950E0">
        <w:rPr>
          <w:rFonts w:ascii="Times New Roman" w:eastAsia="Times New Roman" w:hAnsi="Times New Roman"/>
          <w:sz w:val="24"/>
          <w:szCs w:val="24"/>
          <w:lang w:val="id-ID"/>
        </w:rPr>
        <w:t>1997</w:t>
      </w:r>
      <w:r w:rsidRPr="00E950E0">
        <w:rPr>
          <w:rFonts w:ascii="Times New Roman" w:eastAsia="Times New Roman" w:hAnsi="Times New Roman"/>
          <w:sz w:val="24"/>
          <w:szCs w:val="24"/>
        </w:rPr>
        <w:t>),</w:t>
      </w:r>
      <w:r w:rsidRPr="00E950E0">
        <w:rPr>
          <w:rFonts w:ascii="Times New Roman" w:eastAsia="Times New Roman" w:hAnsi="Times New Roman"/>
          <w:sz w:val="24"/>
          <w:szCs w:val="24"/>
          <w:lang w:val="id-ID"/>
        </w:rPr>
        <w:t xml:space="preserve"> </w:t>
      </w:r>
      <w:r w:rsidRPr="00E950E0">
        <w:rPr>
          <w:rFonts w:ascii="Times New Roman" w:eastAsia="Times New Roman" w:hAnsi="Times New Roman"/>
          <w:i/>
          <w:iCs/>
          <w:sz w:val="24"/>
          <w:szCs w:val="24"/>
          <w:lang w:val="id-ID"/>
        </w:rPr>
        <w:t>Teori Negara</w:t>
      </w:r>
      <w:r w:rsidRPr="00E950E0">
        <w:rPr>
          <w:rFonts w:ascii="Times New Roman" w:eastAsia="Times New Roman" w:hAnsi="Times New Roman"/>
          <w:sz w:val="24"/>
          <w:szCs w:val="24"/>
        </w:rPr>
        <w:t xml:space="preserve">, </w:t>
      </w:r>
      <w:r w:rsidRPr="00E950E0">
        <w:rPr>
          <w:rFonts w:ascii="Times New Roman" w:eastAsia="Times New Roman" w:hAnsi="Times New Roman"/>
          <w:sz w:val="24"/>
          <w:szCs w:val="24"/>
          <w:lang w:val="id-ID"/>
        </w:rPr>
        <w:t>PT. Gramedia Pustaka Utama</w:t>
      </w:r>
      <w:r w:rsidRPr="00E950E0">
        <w:rPr>
          <w:rFonts w:ascii="Times New Roman" w:eastAsia="Times New Roman" w:hAnsi="Times New Roman"/>
          <w:sz w:val="24"/>
          <w:szCs w:val="24"/>
        </w:rPr>
        <w:t>,</w:t>
      </w:r>
      <w:r w:rsidRPr="00E950E0">
        <w:rPr>
          <w:rFonts w:ascii="Times New Roman" w:eastAsia="Times New Roman" w:hAnsi="Times New Roman"/>
          <w:sz w:val="24"/>
          <w:szCs w:val="24"/>
          <w:lang w:val="id-ID"/>
        </w:rPr>
        <w:t xml:space="preserve"> Jakarta</w:t>
      </w:r>
      <w:r w:rsidRPr="00E950E0">
        <w:rPr>
          <w:rFonts w:ascii="Times New Roman" w:eastAsia="Times New Roman" w:hAnsi="Times New Roman"/>
          <w:sz w:val="24"/>
          <w:szCs w:val="24"/>
        </w:rPr>
        <w:t>.</w:t>
      </w:r>
    </w:p>
    <w:p w:rsidR="00FD5FCD" w:rsidRPr="00E950E0" w:rsidRDefault="00FD5FCD" w:rsidP="00FD5FCD">
      <w:pPr>
        <w:spacing w:after="0" w:line="240" w:lineRule="auto"/>
        <w:ind w:left="709" w:hanging="709"/>
        <w:jc w:val="both"/>
        <w:rPr>
          <w:rFonts w:ascii="Times New Roman" w:eastAsia="Times New Roman" w:hAnsi="Times New Roman"/>
          <w:sz w:val="24"/>
          <w:szCs w:val="24"/>
          <w:lang w:val="id-ID"/>
        </w:rPr>
      </w:pPr>
      <w:r w:rsidRPr="00E950E0">
        <w:rPr>
          <w:rFonts w:ascii="Times New Roman" w:eastAsia="Times New Roman" w:hAnsi="Times New Roman"/>
          <w:sz w:val="24"/>
          <w:szCs w:val="24"/>
          <w:lang w:val="id-ID"/>
        </w:rPr>
        <w:t>Ermaya</w:t>
      </w:r>
      <w:r w:rsidRPr="00E950E0">
        <w:rPr>
          <w:rFonts w:ascii="Times New Roman" w:eastAsia="Times New Roman" w:hAnsi="Times New Roman"/>
          <w:sz w:val="24"/>
          <w:szCs w:val="24"/>
        </w:rPr>
        <w:t xml:space="preserve">, (2000), </w:t>
      </w:r>
      <w:r w:rsidRPr="00E950E0">
        <w:rPr>
          <w:rFonts w:ascii="Times New Roman" w:eastAsia="Times New Roman" w:hAnsi="Times New Roman"/>
          <w:i/>
          <w:iCs/>
          <w:sz w:val="24"/>
          <w:szCs w:val="24"/>
        </w:rPr>
        <w:t>Manajemen Pemerintahan</w:t>
      </w:r>
      <w:r w:rsidRPr="00E950E0">
        <w:rPr>
          <w:rFonts w:ascii="Times New Roman" w:eastAsia="Times New Roman" w:hAnsi="Times New Roman"/>
          <w:sz w:val="24"/>
          <w:szCs w:val="24"/>
        </w:rPr>
        <w:t>, PT.Vidcodata, Jakarta.</w:t>
      </w:r>
    </w:p>
    <w:p w:rsidR="00FD5FCD" w:rsidRPr="00E950E0" w:rsidRDefault="00FD5FCD" w:rsidP="00FD5FCD">
      <w:pPr>
        <w:spacing w:after="0" w:line="240" w:lineRule="auto"/>
        <w:ind w:left="709" w:hanging="709"/>
        <w:jc w:val="both"/>
        <w:rPr>
          <w:rFonts w:ascii="Times New Roman" w:eastAsia="Times New Roman" w:hAnsi="Times New Roman"/>
          <w:sz w:val="24"/>
          <w:szCs w:val="24"/>
          <w:lang w:val="id-ID"/>
        </w:rPr>
      </w:pPr>
      <w:r w:rsidRPr="00E950E0">
        <w:rPr>
          <w:rFonts w:ascii="Times New Roman" w:eastAsia="Times New Roman" w:hAnsi="Times New Roman"/>
          <w:sz w:val="24"/>
          <w:szCs w:val="24"/>
          <w:lang w:val="id-ID"/>
        </w:rPr>
        <w:t xml:space="preserve">HadariNawawi, (2007) </w:t>
      </w:r>
      <w:r w:rsidRPr="00E950E0">
        <w:rPr>
          <w:rFonts w:ascii="Times New Roman" w:eastAsia="Times New Roman" w:hAnsi="Times New Roman"/>
          <w:i/>
          <w:iCs/>
          <w:sz w:val="24"/>
          <w:szCs w:val="24"/>
          <w:lang w:val="id-ID"/>
        </w:rPr>
        <w:t>Metode Penelitian Sosial</w:t>
      </w:r>
      <w:r w:rsidRPr="00E950E0">
        <w:rPr>
          <w:rFonts w:ascii="Times New Roman" w:eastAsia="Times New Roman" w:hAnsi="Times New Roman"/>
          <w:sz w:val="24"/>
          <w:szCs w:val="24"/>
          <w:lang w:val="id-ID"/>
        </w:rPr>
        <w:t>, Gajah Mada University Press.</w:t>
      </w:r>
    </w:p>
    <w:p w:rsidR="00FD5FCD" w:rsidRPr="00E950E0" w:rsidRDefault="00FD5FCD" w:rsidP="00FD5FCD">
      <w:pPr>
        <w:spacing w:after="0" w:line="240" w:lineRule="auto"/>
        <w:ind w:left="709" w:hanging="709"/>
        <w:jc w:val="both"/>
        <w:rPr>
          <w:rFonts w:ascii="Times New Roman" w:eastAsia="Times New Roman" w:hAnsi="Times New Roman"/>
          <w:sz w:val="24"/>
          <w:szCs w:val="24"/>
          <w:lang w:val="id-ID"/>
        </w:rPr>
      </w:pPr>
      <w:r w:rsidRPr="00E950E0">
        <w:rPr>
          <w:rFonts w:ascii="Times New Roman" w:eastAsia="Times New Roman" w:hAnsi="Times New Roman"/>
          <w:sz w:val="24"/>
          <w:szCs w:val="24"/>
          <w:lang w:val="id-ID"/>
        </w:rPr>
        <w:t>Handoko</w:t>
      </w:r>
      <w:r w:rsidRPr="00E950E0">
        <w:rPr>
          <w:rFonts w:ascii="Times New Roman" w:eastAsia="Times New Roman" w:hAnsi="Times New Roman"/>
          <w:sz w:val="24"/>
          <w:szCs w:val="24"/>
        </w:rPr>
        <w:t>,</w:t>
      </w:r>
      <w:r w:rsidRPr="00E950E0">
        <w:rPr>
          <w:rFonts w:ascii="Times New Roman" w:eastAsia="Times New Roman" w:hAnsi="Times New Roman"/>
          <w:sz w:val="24"/>
          <w:szCs w:val="24"/>
          <w:lang w:val="id-ID"/>
        </w:rPr>
        <w:t xml:space="preserve"> H,.</w:t>
      </w:r>
      <w:r w:rsidRPr="00E950E0">
        <w:rPr>
          <w:rFonts w:ascii="Times New Roman" w:eastAsia="Times New Roman" w:hAnsi="Times New Roman"/>
          <w:sz w:val="24"/>
          <w:szCs w:val="24"/>
        </w:rPr>
        <w:t xml:space="preserve"> (</w:t>
      </w:r>
      <w:r w:rsidRPr="00E950E0">
        <w:rPr>
          <w:rFonts w:ascii="Times New Roman" w:eastAsia="Times New Roman" w:hAnsi="Times New Roman"/>
          <w:sz w:val="24"/>
          <w:szCs w:val="24"/>
          <w:lang w:val="id-ID"/>
        </w:rPr>
        <w:t>1997</w:t>
      </w:r>
      <w:r w:rsidRPr="00E950E0">
        <w:rPr>
          <w:rFonts w:ascii="Times New Roman" w:eastAsia="Times New Roman" w:hAnsi="Times New Roman"/>
          <w:sz w:val="24"/>
          <w:szCs w:val="24"/>
        </w:rPr>
        <w:t xml:space="preserve">), </w:t>
      </w:r>
      <w:r w:rsidRPr="00E950E0">
        <w:rPr>
          <w:rFonts w:ascii="Times New Roman" w:eastAsia="Times New Roman" w:hAnsi="Times New Roman"/>
          <w:i/>
          <w:iCs/>
          <w:sz w:val="24"/>
          <w:szCs w:val="24"/>
          <w:lang w:val="id-ID"/>
        </w:rPr>
        <w:t>Manajemen Sumber Daya Manusia</w:t>
      </w:r>
      <w:r w:rsidRPr="00E950E0">
        <w:rPr>
          <w:rFonts w:ascii="Times New Roman" w:eastAsia="Times New Roman" w:hAnsi="Times New Roman"/>
          <w:sz w:val="24"/>
          <w:szCs w:val="24"/>
        </w:rPr>
        <w:t>,</w:t>
      </w:r>
      <w:r w:rsidRPr="00E950E0">
        <w:rPr>
          <w:rFonts w:ascii="Times New Roman" w:eastAsia="Times New Roman" w:hAnsi="Times New Roman"/>
          <w:sz w:val="24"/>
          <w:szCs w:val="24"/>
          <w:lang w:val="id-ID"/>
        </w:rPr>
        <w:t xml:space="preserve"> </w:t>
      </w:r>
      <w:proofErr w:type="gramStart"/>
      <w:r w:rsidRPr="00E950E0">
        <w:rPr>
          <w:rFonts w:ascii="Times New Roman" w:eastAsia="Times New Roman" w:hAnsi="Times New Roman"/>
          <w:sz w:val="24"/>
          <w:szCs w:val="24"/>
          <w:lang w:val="id-ID"/>
        </w:rPr>
        <w:t>BPFE,Yogyakarta</w:t>
      </w:r>
      <w:proofErr w:type="gramEnd"/>
      <w:r w:rsidRPr="00E950E0">
        <w:rPr>
          <w:rFonts w:ascii="Times New Roman" w:eastAsia="Times New Roman" w:hAnsi="Times New Roman"/>
          <w:sz w:val="24"/>
          <w:szCs w:val="24"/>
        </w:rPr>
        <w:t>.</w:t>
      </w:r>
    </w:p>
    <w:p w:rsidR="00FD5FCD" w:rsidRPr="00E950E0" w:rsidRDefault="00FD5FCD" w:rsidP="00FD5FCD">
      <w:pPr>
        <w:spacing w:after="0" w:line="240" w:lineRule="auto"/>
        <w:ind w:left="709" w:hanging="709"/>
        <w:jc w:val="both"/>
        <w:rPr>
          <w:rFonts w:ascii="Times New Roman" w:eastAsia="Times New Roman" w:hAnsi="Times New Roman"/>
          <w:iCs/>
          <w:sz w:val="24"/>
          <w:szCs w:val="24"/>
          <w:lang w:val="id-ID"/>
        </w:rPr>
      </w:pPr>
      <w:r w:rsidRPr="00E950E0">
        <w:rPr>
          <w:rFonts w:ascii="Times New Roman" w:eastAsia="Times New Roman" w:hAnsi="Times New Roman"/>
          <w:sz w:val="24"/>
          <w:szCs w:val="24"/>
        </w:rPr>
        <w:t xml:space="preserve">Idrus Muhammad, (2009), </w:t>
      </w:r>
      <w:r w:rsidRPr="00E950E0">
        <w:rPr>
          <w:rFonts w:ascii="Times New Roman" w:eastAsia="Times New Roman" w:hAnsi="Times New Roman"/>
          <w:i/>
          <w:iCs/>
          <w:sz w:val="24"/>
          <w:szCs w:val="24"/>
          <w:lang w:val="id-ID"/>
        </w:rPr>
        <w:t xml:space="preserve">Metode Penelitian </w:t>
      </w:r>
      <w:proofErr w:type="gramStart"/>
      <w:r w:rsidRPr="00E950E0">
        <w:rPr>
          <w:rFonts w:ascii="Times New Roman" w:eastAsia="Times New Roman" w:hAnsi="Times New Roman"/>
          <w:i/>
          <w:iCs/>
          <w:sz w:val="24"/>
          <w:szCs w:val="24"/>
          <w:lang w:val="id-ID"/>
        </w:rPr>
        <w:t>Sosial</w:t>
      </w:r>
      <w:r w:rsidRPr="00E950E0">
        <w:rPr>
          <w:rFonts w:ascii="Times New Roman" w:eastAsia="Times New Roman" w:hAnsi="Times New Roman"/>
          <w:i/>
          <w:iCs/>
          <w:sz w:val="24"/>
          <w:szCs w:val="24"/>
        </w:rPr>
        <w:t xml:space="preserve"> :</w:t>
      </w:r>
      <w:proofErr w:type="gramEnd"/>
      <w:r w:rsidRPr="00E950E0">
        <w:rPr>
          <w:rFonts w:ascii="Times New Roman" w:eastAsia="Times New Roman" w:hAnsi="Times New Roman"/>
          <w:i/>
          <w:iCs/>
          <w:sz w:val="24"/>
          <w:szCs w:val="24"/>
        </w:rPr>
        <w:t xml:space="preserve"> Pendekatan Kualitatif dan Kuantitatif, </w:t>
      </w:r>
      <w:r w:rsidRPr="00E950E0">
        <w:rPr>
          <w:rFonts w:ascii="Times New Roman" w:eastAsia="Times New Roman" w:hAnsi="Times New Roman"/>
          <w:iCs/>
          <w:sz w:val="24"/>
          <w:szCs w:val="24"/>
        </w:rPr>
        <w:t>edisi-2, Erlangga, Jakarta.</w:t>
      </w:r>
    </w:p>
    <w:p w:rsidR="00FD5FCD" w:rsidRPr="00E950E0" w:rsidRDefault="00FD5FCD" w:rsidP="00FD5FCD">
      <w:pPr>
        <w:spacing w:after="0" w:line="240" w:lineRule="auto"/>
        <w:ind w:left="709" w:hanging="709"/>
        <w:jc w:val="both"/>
        <w:rPr>
          <w:rFonts w:ascii="Times New Roman" w:eastAsia="Times New Roman" w:hAnsi="Times New Roman"/>
          <w:iCs/>
          <w:sz w:val="24"/>
          <w:szCs w:val="24"/>
          <w:lang w:val="id-ID"/>
        </w:rPr>
      </w:pPr>
      <w:r w:rsidRPr="00E950E0">
        <w:rPr>
          <w:rFonts w:ascii="Times New Roman" w:eastAsia="Times New Roman" w:hAnsi="Times New Roman"/>
          <w:sz w:val="24"/>
          <w:szCs w:val="24"/>
          <w:lang w:val="id-ID"/>
        </w:rPr>
        <w:t xml:space="preserve">Kartini Kartono, (2006), </w:t>
      </w:r>
      <w:r w:rsidRPr="00E950E0">
        <w:rPr>
          <w:rFonts w:ascii="Times New Roman" w:eastAsia="Times New Roman" w:hAnsi="Times New Roman"/>
          <w:i/>
          <w:iCs/>
          <w:sz w:val="24"/>
          <w:szCs w:val="24"/>
        </w:rPr>
        <w:t>Kepemimpinan dan Prilaku Organisasi</w:t>
      </w:r>
      <w:r w:rsidRPr="00E950E0">
        <w:rPr>
          <w:rFonts w:ascii="Times New Roman" w:eastAsia="Times New Roman" w:hAnsi="Times New Roman"/>
          <w:sz w:val="24"/>
          <w:szCs w:val="24"/>
          <w:lang w:val="id-ID"/>
        </w:rPr>
        <w:t xml:space="preserve">, </w:t>
      </w:r>
      <w:r w:rsidRPr="00E950E0">
        <w:rPr>
          <w:rFonts w:ascii="Times New Roman" w:eastAsia="Times New Roman" w:hAnsi="Times New Roman"/>
          <w:sz w:val="24"/>
          <w:szCs w:val="24"/>
        </w:rPr>
        <w:t>PT Raja Grafindo Persada.</w:t>
      </w:r>
      <w:r w:rsidRPr="00E950E0">
        <w:rPr>
          <w:rFonts w:ascii="Times New Roman" w:eastAsia="Times New Roman" w:hAnsi="Times New Roman"/>
          <w:sz w:val="24"/>
          <w:szCs w:val="24"/>
          <w:lang w:val="id-ID"/>
        </w:rPr>
        <w:t xml:space="preserve"> </w:t>
      </w:r>
      <w:r w:rsidRPr="00E950E0">
        <w:rPr>
          <w:rFonts w:ascii="Times New Roman" w:eastAsia="Times New Roman" w:hAnsi="Times New Roman"/>
          <w:sz w:val="24"/>
          <w:szCs w:val="24"/>
        </w:rPr>
        <w:t>Jakarta</w:t>
      </w:r>
      <w:r w:rsidRPr="00E950E0">
        <w:rPr>
          <w:rFonts w:ascii="Times New Roman" w:eastAsia="Times New Roman" w:hAnsi="Times New Roman"/>
          <w:sz w:val="24"/>
          <w:szCs w:val="24"/>
          <w:lang w:val="id-ID"/>
        </w:rPr>
        <w:t>.</w:t>
      </w:r>
    </w:p>
    <w:p w:rsidR="00FD5FCD" w:rsidRPr="00E950E0" w:rsidRDefault="00FD5FCD" w:rsidP="00FD5FCD">
      <w:pPr>
        <w:spacing w:after="0" w:line="240" w:lineRule="auto"/>
        <w:ind w:left="709" w:hanging="709"/>
        <w:jc w:val="both"/>
        <w:rPr>
          <w:rFonts w:ascii="Times New Roman" w:eastAsia="Times New Roman" w:hAnsi="Times New Roman"/>
          <w:sz w:val="24"/>
          <w:szCs w:val="24"/>
          <w:lang w:val="id-ID"/>
        </w:rPr>
      </w:pPr>
      <w:r w:rsidRPr="00E950E0">
        <w:rPr>
          <w:rFonts w:ascii="Times New Roman" w:eastAsia="Times New Roman" w:hAnsi="Times New Roman"/>
          <w:sz w:val="24"/>
          <w:szCs w:val="24"/>
          <w:lang w:val="id-ID"/>
        </w:rPr>
        <w:t>Kepmenpan No. 63/KEP/M.PAN/7/2003,</w:t>
      </w:r>
      <w:r w:rsidRPr="00E950E0">
        <w:rPr>
          <w:rFonts w:ascii="Times New Roman" w:eastAsia="Times New Roman" w:hAnsi="Times New Roman"/>
          <w:sz w:val="24"/>
          <w:szCs w:val="24"/>
        </w:rPr>
        <w:t xml:space="preserve"> tentang Pedoman Umum. Penyelenggaraan Pelayanan Publik.</w:t>
      </w:r>
    </w:p>
    <w:p w:rsidR="00FD5FCD" w:rsidRPr="00E950E0" w:rsidRDefault="00FD5FCD" w:rsidP="00FD5FCD">
      <w:pPr>
        <w:spacing w:after="0" w:line="240" w:lineRule="auto"/>
        <w:ind w:left="709" w:hanging="709"/>
        <w:jc w:val="both"/>
        <w:rPr>
          <w:rFonts w:ascii="Times New Roman" w:eastAsia="Times New Roman" w:hAnsi="Times New Roman"/>
          <w:sz w:val="24"/>
          <w:szCs w:val="24"/>
          <w:lang w:val="id-ID"/>
        </w:rPr>
      </w:pPr>
      <w:r w:rsidRPr="00E950E0">
        <w:rPr>
          <w:rFonts w:ascii="Times New Roman" w:eastAsia="Times New Roman" w:hAnsi="Times New Roman"/>
          <w:sz w:val="24"/>
          <w:szCs w:val="24"/>
        </w:rPr>
        <w:t xml:space="preserve">Lukiastuti dan Hamdani, (2013), </w:t>
      </w:r>
      <w:r w:rsidRPr="00E950E0">
        <w:rPr>
          <w:rFonts w:ascii="Times New Roman" w:eastAsia="Times New Roman" w:hAnsi="Times New Roman"/>
          <w:i/>
          <w:sz w:val="24"/>
          <w:szCs w:val="24"/>
        </w:rPr>
        <w:t>Manajemen Strategik Dalam Organisasi</w:t>
      </w:r>
      <w:r w:rsidRPr="00E950E0">
        <w:rPr>
          <w:rFonts w:ascii="Times New Roman" w:eastAsia="Times New Roman" w:hAnsi="Times New Roman"/>
          <w:sz w:val="24"/>
          <w:szCs w:val="24"/>
        </w:rPr>
        <w:t>, CAPS, Jakarta.</w:t>
      </w:r>
    </w:p>
    <w:p w:rsidR="00FD5FCD" w:rsidRPr="00E950E0" w:rsidRDefault="00FD5FCD" w:rsidP="00FD5FCD">
      <w:pPr>
        <w:spacing w:after="0" w:line="240" w:lineRule="auto"/>
        <w:ind w:left="709" w:hanging="709"/>
        <w:jc w:val="both"/>
        <w:rPr>
          <w:rFonts w:ascii="Times New Roman" w:eastAsia="Times New Roman" w:hAnsi="Times New Roman"/>
          <w:sz w:val="24"/>
          <w:szCs w:val="24"/>
          <w:lang w:val="id-ID"/>
        </w:rPr>
      </w:pPr>
      <w:r w:rsidRPr="00E950E0">
        <w:rPr>
          <w:rFonts w:ascii="Times New Roman" w:eastAsia="Times New Roman" w:hAnsi="Times New Roman"/>
          <w:sz w:val="24"/>
          <w:szCs w:val="24"/>
          <w:lang w:val="id-ID"/>
        </w:rPr>
        <w:t xml:space="preserve">Lukman, (2001), </w:t>
      </w:r>
      <w:r w:rsidRPr="00E950E0">
        <w:rPr>
          <w:rFonts w:ascii="Times New Roman" w:eastAsia="Times New Roman" w:hAnsi="Times New Roman"/>
          <w:i/>
          <w:sz w:val="24"/>
          <w:szCs w:val="24"/>
          <w:lang w:val="id-ID"/>
        </w:rPr>
        <w:t>Konsep Aplikasi dalam: Perencanaan, Pengawasan, dan Pengambilan Keputusan</w:t>
      </w:r>
      <w:r w:rsidRPr="00E950E0">
        <w:rPr>
          <w:rFonts w:ascii="Times New Roman" w:eastAsia="Times New Roman" w:hAnsi="Times New Roman"/>
          <w:sz w:val="24"/>
          <w:szCs w:val="24"/>
          <w:lang w:val="id-ID"/>
        </w:rPr>
        <w:t>, PT. Raja Grafindo Persada, Jakarta.</w:t>
      </w:r>
    </w:p>
    <w:p w:rsidR="00FD5FCD" w:rsidRPr="00E950E0" w:rsidRDefault="00FD5FCD" w:rsidP="00FD5FCD">
      <w:pPr>
        <w:spacing w:after="0" w:line="240" w:lineRule="auto"/>
        <w:ind w:left="709" w:hanging="709"/>
        <w:jc w:val="both"/>
        <w:rPr>
          <w:rFonts w:ascii="Times New Roman" w:eastAsia="Times New Roman" w:hAnsi="Times New Roman"/>
          <w:sz w:val="24"/>
          <w:szCs w:val="24"/>
        </w:rPr>
      </w:pPr>
      <w:r w:rsidRPr="00E950E0">
        <w:rPr>
          <w:rFonts w:ascii="Times New Roman" w:eastAsia="Times New Roman" w:hAnsi="Times New Roman"/>
          <w:sz w:val="24"/>
          <w:szCs w:val="24"/>
          <w:lang w:val="id-ID"/>
        </w:rPr>
        <w:t>Mahsun Mohammad</w:t>
      </w:r>
      <w:r w:rsidRPr="00E950E0">
        <w:rPr>
          <w:rFonts w:ascii="Times New Roman" w:eastAsia="Times New Roman" w:hAnsi="Times New Roman"/>
          <w:sz w:val="24"/>
          <w:szCs w:val="24"/>
        </w:rPr>
        <w:t>, (2006), Pengukuran Kinerja Sektor Publik, BPFE Yogyakarta.</w:t>
      </w:r>
    </w:p>
    <w:p w:rsidR="00FD5FCD" w:rsidRPr="00E950E0" w:rsidRDefault="00FD5FCD" w:rsidP="00FD5FCD">
      <w:pPr>
        <w:spacing w:after="0" w:line="240" w:lineRule="auto"/>
        <w:ind w:left="709" w:hanging="709"/>
        <w:jc w:val="both"/>
        <w:rPr>
          <w:rFonts w:ascii="Times New Roman" w:eastAsia="Times New Roman" w:hAnsi="Times New Roman"/>
          <w:sz w:val="24"/>
          <w:szCs w:val="24"/>
        </w:rPr>
      </w:pPr>
      <w:r w:rsidRPr="00E950E0">
        <w:rPr>
          <w:rFonts w:ascii="Times New Roman" w:eastAsia="Times New Roman" w:hAnsi="Times New Roman"/>
          <w:sz w:val="24"/>
          <w:szCs w:val="24"/>
          <w:lang w:val="id-ID"/>
        </w:rPr>
        <w:lastRenderedPageBreak/>
        <w:t>Moenir H.A.S</w:t>
      </w:r>
      <w:r w:rsidRPr="00E950E0">
        <w:rPr>
          <w:rFonts w:ascii="Times New Roman" w:eastAsia="Times New Roman" w:hAnsi="Times New Roman"/>
          <w:sz w:val="24"/>
          <w:szCs w:val="24"/>
        </w:rPr>
        <w:t xml:space="preserve">, (2000), </w:t>
      </w:r>
      <w:r w:rsidRPr="00E950E0">
        <w:rPr>
          <w:rFonts w:ascii="Times New Roman" w:eastAsia="Times New Roman" w:hAnsi="Times New Roman"/>
          <w:i/>
          <w:iCs/>
          <w:sz w:val="24"/>
          <w:szCs w:val="24"/>
          <w:lang w:val="id-ID"/>
        </w:rPr>
        <w:t>Manajemen Pelayanan Umum Di Indonesia</w:t>
      </w:r>
      <w:r w:rsidRPr="00E950E0">
        <w:rPr>
          <w:rFonts w:ascii="Times New Roman" w:eastAsia="Times New Roman" w:hAnsi="Times New Roman"/>
          <w:sz w:val="24"/>
          <w:szCs w:val="24"/>
        </w:rPr>
        <w:t xml:space="preserve">, PT. Bumi Aksara, </w:t>
      </w:r>
      <w:r w:rsidRPr="00E950E0">
        <w:rPr>
          <w:rFonts w:ascii="Times New Roman" w:eastAsia="Times New Roman" w:hAnsi="Times New Roman"/>
          <w:sz w:val="24"/>
          <w:szCs w:val="24"/>
          <w:lang w:val="id-ID"/>
        </w:rPr>
        <w:t>Jakarta</w:t>
      </w:r>
      <w:r w:rsidRPr="00E950E0">
        <w:rPr>
          <w:rFonts w:ascii="Times New Roman" w:eastAsia="Times New Roman" w:hAnsi="Times New Roman"/>
          <w:sz w:val="24"/>
          <w:szCs w:val="24"/>
        </w:rPr>
        <w:t>.</w:t>
      </w:r>
    </w:p>
    <w:p w:rsidR="00FD5FCD" w:rsidRPr="00E950E0" w:rsidRDefault="00FD5FCD" w:rsidP="00FD5FCD">
      <w:pPr>
        <w:spacing w:after="0" w:line="240" w:lineRule="auto"/>
        <w:ind w:left="709" w:hanging="709"/>
        <w:jc w:val="both"/>
        <w:rPr>
          <w:rFonts w:ascii="Times New Roman" w:eastAsia="Times New Roman" w:hAnsi="Times New Roman"/>
          <w:sz w:val="24"/>
          <w:szCs w:val="24"/>
          <w:lang w:val="id-ID"/>
        </w:rPr>
      </w:pPr>
      <w:r w:rsidRPr="00E950E0">
        <w:rPr>
          <w:rFonts w:ascii="Times New Roman" w:eastAsia="Times New Roman" w:hAnsi="Times New Roman"/>
          <w:sz w:val="24"/>
          <w:szCs w:val="24"/>
          <w:lang w:val="id-ID"/>
        </w:rPr>
        <w:t>Nawawi Hadari</w:t>
      </w:r>
      <w:r w:rsidRPr="00E950E0">
        <w:rPr>
          <w:rFonts w:ascii="Times New Roman" w:eastAsia="Times New Roman" w:hAnsi="Times New Roman"/>
          <w:sz w:val="24"/>
          <w:szCs w:val="24"/>
        </w:rPr>
        <w:t>, (</w:t>
      </w:r>
      <w:r w:rsidRPr="00E950E0">
        <w:rPr>
          <w:rFonts w:ascii="Times New Roman" w:eastAsia="Times New Roman" w:hAnsi="Times New Roman"/>
          <w:sz w:val="24"/>
          <w:szCs w:val="24"/>
          <w:lang w:val="id-ID"/>
        </w:rPr>
        <w:t>2007</w:t>
      </w:r>
      <w:r w:rsidRPr="00E950E0">
        <w:rPr>
          <w:rFonts w:ascii="Times New Roman" w:eastAsia="Times New Roman" w:hAnsi="Times New Roman"/>
          <w:sz w:val="24"/>
          <w:szCs w:val="24"/>
        </w:rPr>
        <w:t>),</w:t>
      </w:r>
      <w:r w:rsidRPr="00E950E0">
        <w:rPr>
          <w:rFonts w:ascii="Times New Roman" w:eastAsia="Times New Roman" w:hAnsi="Times New Roman"/>
          <w:sz w:val="24"/>
          <w:szCs w:val="24"/>
          <w:lang w:val="id-ID"/>
        </w:rPr>
        <w:t xml:space="preserve"> </w:t>
      </w:r>
      <w:r w:rsidRPr="00E950E0">
        <w:rPr>
          <w:rFonts w:ascii="Times New Roman" w:eastAsia="Times New Roman" w:hAnsi="Times New Roman"/>
          <w:i/>
          <w:iCs/>
          <w:sz w:val="24"/>
          <w:szCs w:val="24"/>
          <w:lang w:val="id-ID"/>
        </w:rPr>
        <w:t>Metode Penelitian Sosial</w:t>
      </w:r>
      <w:r w:rsidRPr="00E950E0">
        <w:rPr>
          <w:rFonts w:ascii="Times New Roman" w:eastAsia="Times New Roman" w:hAnsi="Times New Roman"/>
          <w:sz w:val="24"/>
          <w:szCs w:val="24"/>
        </w:rPr>
        <w:t xml:space="preserve">, </w:t>
      </w:r>
      <w:r w:rsidRPr="00E950E0">
        <w:rPr>
          <w:rFonts w:ascii="Times New Roman" w:eastAsia="Times New Roman" w:hAnsi="Times New Roman"/>
          <w:sz w:val="24"/>
          <w:szCs w:val="24"/>
          <w:lang w:val="id-ID"/>
        </w:rPr>
        <w:t>Gajah Mada University Press</w:t>
      </w:r>
      <w:r w:rsidRPr="00E950E0">
        <w:rPr>
          <w:rFonts w:ascii="Times New Roman" w:eastAsia="Times New Roman" w:hAnsi="Times New Roman"/>
          <w:sz w:val="24"/>
          <w:szCs w:val="24"/>
        </w:rPr>
        <w:t>, Yogyakarta.</w:t>
      </w:r>
    </w:p>
    <w:p w:rsidR="00FD5FCD" w:rsidRPr="00E950E0" w:rsidRDefault="00FD5FCD" w:rsidP="00FD5FCD">
      <w:pPr>
        <w:spacing w:after="0" w:line="240" w:lineRule="auto"/>
        <w:ind w:left="709" w:hanging="709"/>
        <w:jc w:val="both"/>
        <w:rPr>
          <w:rFonts w:ascii="Times New Roman" w:eastAsia="Times New Roman" w:hAnsi="Times New Roman"/>
          <w:sz w:val="24"/>
          <w:szCs w:val="24"/>
          <w:lang w:val="id-ID"/>
        </w:rPr>
      </w:pPr>
      <w:r w:rsidRPr="00E950E0">
        <w:rPr>
          <w:rFonts w:ascii="Times New Roman" w:eastAsia="Times New Roman" w:hAnsi="Times New Roman"/>
          <w:sz w:val="24"/>
          <w:szCs w:val="24"/>
        </w:rPr>
        <w:t xml:space="preserve">Nugroho Riant dan Wrihatnolo, (2013), </w:t>
      </w:r>
      <w:r w:rsidRPr="00E950E0">
        <w:rPr>
          <w:rFonts w:ascii="Times New Roman" w:eastAsia="Times New Roman" w:hAnsi="Times New Roman"/>
          <w:i/>
          <w:sz w:val="24"/>
          <w:szCs w:val="24"/>
        </w:rPr>
        <w:t>Manajemen Perencanaan Pembangunan,</w:t>
      </w:r>
      <w:r w:rsidRPr="00E950E0">
        <w:rPr>
          <w:rFonts w:ascii="Times New Roman" w:eastAsia="Times New Roman" w:hAnsi="Times New Roman"/>
          <w:sz w:val="24"/>
          <w:szCs w:val="24"/>
        </w:rPr>
        <w:t xml:space="preserve"> PT. Elex Media Komputindo, Jakarta.</w:t>
      </w:r>
    </w:p>
    <w:p w:rsidR="00FD5FCD" w:rsidRPr="00E950E0" w:rsidRDefault="00FD5FCD" w:rsidP="00FD5FCD">
      <w:pPr>
        <w:spacing w:after="0" w:line="240" w:lineRule="auto"/>
        <w:ind w:left="709" w:hanging="709"/>
        <w:jc w:val="both"/>
        <w:rPr>
          <w:rFonts w:ascii="Times New Roman" w:eastAsia="Times New Roman" w:hAnsi="Times New Roman"/>
          <w:sz w:val="24"/>
          <w:szCs w:val="24"/>
          <w:lang w:val="id-ID"/>
        </w:rPr>
      </w:pPr>
      <w:r w:rsidRPr="00E950E0">
        <w:rPr>
          <w:rFonts w:ascii="Times New Roman" w:eastAsia="Times New Roman" w:hAnsi="Times New Roman"/>
          <w:sz w:val="24"/>
          <w:szCs w:val="24"/>
          <w:lang w:val="id-ID"/>
        </w:rPr>
        <w:t xml:space="preserve">Panji Anoraga, (1998), </w:t>
      </w:r>
      <w:r w:rsidRPr="00E950E0">
        <w:rPr>
          <w:rFonts w:ascii="Times New Roman" w:eastAsia="Times New Roman" w:hAnsi="Times New Roman"/>
          <w:i/>
          <w:iCs/>
          <w:sz w:val="24"/>
          <w:szCs w:val="24"/>
          <w:lang w:val="id-ID"/>
        </w:rPr>
        <w:t>Dinamika Koperasi Bandung</w:t>
      </w:r>
      <w:r w:rsidRPr="00E950E0">
        <w:rPr>
          <w:rFonts w:ascii="Times New Roman" w:eastAsia="Times New Roman" w:hAnsi="Times New Roman"/>
          <w:sz w:val="24"/>
          <w:szCs w:val="24"/>
          <w:lang w:val="id-ID"/>
        </w:rPr>
        <w:t>: Penerbit Rineka Cipta.</w:t>
      </w:r>
    </w:p>
    <w:p w:rsidR="00FD5FCD" w:rsidRPr="00E950E0" w:rsidRDefault="00FD5FCD" w:rsidP="00FD5FCD">
      <w:pPr>
        <w:spacing w:after="0" w:line="240" w:lineRule="auto"/>
        <w:ind w:left="709" w:hanging="709"/>
        <w:jc w:val="both"/>
        <w:rPr>
          <w:rFonts w:ascii="Times New Roman" w:eastAsia="Times New Roman" w:hAnsi="Times New Roman"/>
          <w:sz w:val="24"/>
          <w:szCs w:val="24"/>
          <w:lang w:val="id-ID"/>
        </w:rPr>
      </w:pPr>
    </w:p>
    <w:p w:rsidR="00FD5FCD" w:rsidRPr="00E950E0" w:rsidRDefault="00FD5FCD" w:rsidP="00FD5FCD">
      <w:pPr>
        <w:spacing w:after="0" w:line="240" w:lineRule="auto"/>
        <w:ind w:left="709" w:hanging="709"/>
        <w:jc w:val="both"/>
        <w:rPr>
          <w:rFonts w:ascii="Times New Roman" w:eastAsia="Times New Roman" w:hAnsi="Times New Roman"/>
          <w:sz w:val="24"/>
          <w:szCs w:val="24"/>
        </w:rPr>
      </w:pPr>
      <w:r w:rsidRPr="00E950E0">
        <w:rPr>
          <w:rFonts w:ascii="Times New Roman" w:eastAsia="Times New Roman" w:hAnsi="Times New Roman"/>
          <w:sz w:val="24"/>
          <w:szCs w:val="24"/>
        </w:rPr>
        <w:t xml:space="preserve">Purwanto Iwan, (2007), </w:t>
      </w:r>
      <w:r w:rsidRPr="00E950E0">
        <w:rPr>
          <w:rFonts w:ascii="Times New Roman" w:eastAsia="Times New Roman" w:hAnsi="Times New Roman"/>
          <w:i/>
          <w:sz w:val="24"/>
          <w:szCs w:val="24"/>
        </w:rPr>
        <w:t>Manajemen Strategi</w:t>
      </w:r>
      <w:r w:rsidRPr="00E950E0">
        <w:rPr>
          <w:rFonts w:ascii="Times New Roman" w:eastAsia="Times New Roman" w:hAnsi="Times New Roman"/>
          <w:sz w:val="24"/>
          <w:szCs w:val="24"/>
        </w:rPr>
        <w:t>, CV. Yrama Widya. Bandung</w:t>
      </w:r>
    </w:p>
    <w:p w:rsidR="00FD5FCD" w:rsidRPr="00E950E0" w:rsidRDefault="00FD5FCD" w:rsidP="00FD5FCD">
      <w:pPr>
        <w:spacing w:after="0" w:line="240" w:lineRule="auto"/>
        <w:ind w:left="709" w:hanging="709"/>
        <w:jc w:val="both"/>
        <w:rPr>
          <w:rFonts w:ascii="Times New Roman" w:eastAsia="Times New Roman" w:hAnsi="Times New Roman"/>
          <w:sz w:val="24"/>
          <w:szCs w:val="24"/>
        </w:rPr>
      </w:pPr>
      <w:r w:rsidRPr="00E950E0">
        <w:rPr>
          <w:rFonts w:ascii="Times New Roman" w:eastAsia="Times New Roman" w:hAnsi="Times New Roman"/>
          <w:sz w:val="24"/>
          <w:szCs w:val="24"/>
          <w:lang w:val="id-ID"/>
        </w:rPr>
        <w:t>Rasyid Ryaas</w:t>
      </w:r>
      <w:r w:rsidRPr="00E950E0">
        <w:rPr>
          <w:rFonts w:ascii="Times New Roman" w:eastAsia="Times New Roman" w:hAnsi="Times New Roman"/>
          <w:sz w:val="24"/>
          <w:szCs w:val="24"/>
        </w:rPr>
        <w:t>, (</w:t>
      </w:r>
      <w:r w:rsidRPr="00E950E0">
        <w:rPr>
          <w:rFonts w:ascii="Times New Roman" w:eastAsia="Times New Roman" w:hAnsi="Times New Roman"/>
          <w:sz w:val="24"/>
          <w:szCs w:val="24"/>
          <w:lang w:val="id-ID"/>
        </w:rPr>
        <w:t>1999</w:t>
      </w:r>
      <w:r w:rsidRPr="00E950E0">
        <w:rPr>
          <w:rFonts w:ascii="Times New Roman" w:eastAsia="Times New Roman" w:hAnsi="Times New Roman"/>
          <w:sz w:val="24"/>
          <w:szCs w:val="24"/>
        </w:rPr>
        <w:t xml:space="preserve">), </w:t>
      </w:r>
      <w:r w:rsidRPr="00E950E0">
        <w:rPr>
          <w:rFonts w:ascii="Times New Roman" w:eastAsia="Times New Roman" w:hAnsi="Times New Roman"/>
          <w:i/>
          <w:iCs/>
          <w:sz w:val="24"/>
          <w:szCs w:val="24"/>
          <w:lang w:val="id-ID"/>
        </w:rPr>
        <w:t>Kajian Awal Birokrasi Pemerintahan dan Politik Orde Baru</w:t>
      </w:r>
      <w:r w:rsidRPr="00E950E0">
        <w:rPr>
          <w:rFonts w:ascii="Times New Roman" w:eastAsia="Times New Roman" w:hAnsi="Times New Roman"/>
          <w:sz w:val="24"/>
          <w:szCs w:val="24"/>
        </w:rPr>
        <w:t>.</w:t>
      </w:r>
      <w:r w:rsidRPr="00E950E0">
        <w:rPr>
          <w:rFonts w:ascii="Times New Roman" w:eastAsia="Times New Roman" w:hAnsi="Times New Roman"/>
          <w:sz w:val="24"/>
          <w:szCs w:val="24"/>
          <w:lang w:val="id-ID"/>
        </w:rPr>
        <w:t xml:space="preserve"> Yasrif Watampone</w:t>
      </w:r>
      <w:r w:rsidRPr="00E950E0">
        <w:rPr>
          <w:rFonts w:ascii="Times New Roman" w:eastAsia="Times New Roman" w:hAnsi="Times New Roman"/>
          <w:sz w:val="24"/>
          <w:szCs w:val="24"/>
        </w:rPr>
        <w:t>,</w:t>
      </w:r>
      <w:r w:rsidRPr="00E950E0">
        <w:rPr>
          <w:rFonts w:ascii="Times New Roman" w:eastAsia="Times New Roman" w:hAnsi="Times New Roman"/>
          <w:sz w:val="24"/>
          <w:szCs w:val="24"/>
          <w:lang w:val="id-ID"/>
        </w:rPr>
        <w:t xml:space="preserve"> Jakarta</w:t>
      </w:r>
      <w:r w:rsidRPr="00E950E0">
        <w:rPr>
          <w:rFonts w:ascii="Times New Roman" w:eastAsia="Times New Roman" w:hAnsi="Times New Roman"/>
          <w:sz w:val="24"/>
          <w:szCs w:val="24"/>
        </w:rPr>
        <w:t>.</w:t>
      </w:r>
    </w:p>
    <w:p w:rsidR="00FD5FCD" w:rsidRPr="00E950E0" w:rsidRDefault="00FD5FCD" w:rsidP="00FD5FCD">
      <w:pPr>
        <w:spacing w:after="0" w:line="240" w:lineRule="auto"/>
        <w:ind w:left="709" w:hanging="709"/>
        <w:jc w:val="both"/>
        <w:rPr>
          <w:rFonts w:ascii="Times New Roman" w:eastAsia="Times New Roman" w:hAnsi="Times New Roman"/>
          <w:sz w:val="24"/>
          <w:szCs w:val="24"/>
          <w:lang w:val="id-ID"/>
        </w:rPr>
      </w:pPr>
      <w:r w:rsidRPr="00E950E0">
        <w:rPr>
          <w:rFonts w:ascii="Times New Roman" w:eastAsia="Times New Roman" w:hAnsi="Times New Roman"/>
          <w:sz w:val="24"/>
          <w:szCs w:val="24"/>
          <w:lang w:val="id-ID"/>
        </w:rPr>
        <w:t>Rivai, Veithzal</w:t>
      </w:r>
      <w:r w:rsidRPr="00E950E0">
        <w:rPr>
          <w:rFonts w:ascii="Times New Roman" w:eastAsia="Times New Roman" w:hAnsi="Times New Roman"/>
          <w:sz w:val="24"/>
          <w:szCs w:val="24"/>
        </w:rPr>
        <w:t>, (</w:t>
      </w:r>
      <w:r w:rsidRPr="00E950E0">
        <w:rPr>
          <w:rFonts w:ascii="Times New Roman" w:eastAsia="Times New Roman" w:hAnsi="Times New Roman"/>
          <w:sz w:val="24"/>
          <w:szCs w:val="24"/>
          <w:lang w:val="id-ID"/>
        </w:rPr>
        <w:t>2008</w:t>
      </w:r>
      <w:r w:rsidRPr="00E950E0">
        <w:rPr>
          <w:rFonts w:ascii="Times New Roman" w:eastAsia="Times New Roman" w:hAnsi="Times New Roman"/>
          <w:sz w:val="24"/>
          <w:szCs w:val="24"/>
        </w:rPr>
        <w:t>),</w:t>
      </w:r>
      <w:r w:rsidRPr="00E950E0">
        <w:rPr>
          <w:rFonts w:ascii="Times New Roman" w:eastAsia="Times New Roman" w:hAnsi="Times New Roman"/>
          <w:sz w:val="24"/>
          <w:szCs w:val="24"/>
          <w:lang w:val="id-ID"/>
        </w:rPr>
        <w:t xml:space="preserve"> </w:t>
      </w:r>
      <w:r w:rsidRPr="00E950E0">
        <w:rPr>
          <w:rFonts w:ascii="Times New Roman" w:eastAsia="Times New Roman" w:hAnsi="Times New Roman"/>
          <w:i/>
          <w:sz w:val="24"/>
          <w:szCs w:val="24"/>
        </w:rPr>
        <w:t>Kepemimpinan Dalam Sikap Perilaku Organisasi</w:t>
      </w:r>
      <w:r w:rsidRPr="00E950E0">
        <w:rPr>
          <w:rFonts w:ascii="Times New Roman" w:eastAsia="Times New Roman" w:hAnsi="Times New Roman"/>
          <w:sz w:val="24"/>
          <w:szCs w:val="24"/>
        </w:rPr>
        <w:t>,</w:t>
      </w:r>
      <w:r w:rsidRPr="00E950E0">
        <w:rPr>
          <w:rFonts w:ascii="Times New Roman" w:eastAsia="Times New Roman" w:hAnsi="Times New Roman"/>
          <w:sz w:val="24"/>
          <w:szCs w:val="24"/>
          <w:lang w:val="id-ID"/>
        </w:rPr>
        <w:t xml:space="preserve"> </w:t>
      </w:r>
      <w:r w:rsidRPr="00E950E0">
        <w:rPr>
          <w:rFonts w:ascii="Times New Roman" w:eastAsia="Times New Roman" w:hAnsi="Times New Roman"/>
          <w:sz w:val="24"/>
          <w:szCs w:val="24"/>
        </w:rPr>
        <w:t>PT. Raja Grafindo Persada, Jakarta.</w:t>
      </w:r>
    </w:p>
    <w:p w:rsidR="00FD5FCD" w:rsidRPr="00E950E0" w:rsidRDefault="00FD5FCD" w:rsidP="00FD5FCD">
      <w:pPr>
        <w:spacing w:after="0" w:line="240" w:lineRule="auto"/>
        <w:ind w:left="709" w:hanging="709"/>
        <w:jc w:val="both"/>
        <w:rPr>
          <w:rFonts w:ascii="Times New Roman" w:eastAsia="Times New Roman" w:hAnsi="Times New Roman"/>
          <w:sz w:val="24"/>
          <w:szCs w:val="24"/>
          <w:lang w:val="id-ID"/>
        </w:rPr>
      </w:pPr>
      <w:r w:rsidRPr="00E950E0">
        <w:rPr>
          <w:rFonts w:ascii="Times New Roman" w:eastAsia="Times New Roman" w:hAnsi="Times New Roman"/>
          <w:sz w:val="24"/>
          <w:szCs w:val="24"/>
          <w:lang w:val="id-ID"/>
        </w:rPr>
        <w:t xml:space="preserve">Robbins, Stephen P., (2003), </w:t>
      </w:r>
      <w:r w:rsidRPr="00E950E0">
        <w:rPr>
          <w:rFonts w:ascii="Times New Roman" w:eastAsia="Times New Roman" w:hAnsi="Times New Roman"/>
          <w:i/>
          <w:sz w:val="24"/>
          <w:szCs w:val="24"/>
          <w:lang w:val="id-ID"/>
        </w:rPr>
        <w:t>Perilaku Organisasi</w:t>
      </w:r>
      <w:r w:rsidRPr="00E950E0">
        <w:rPr>
          <w:rFonts w:ascii="Times New Roman" w:eastAsia="Times New Roman" w:hAnsi="Times New Roman"/>
          <w:sz w:val="24"/>
          <w:szCs w:val="24"/>
          <w:lang w:val="id-ID"/>
        </w:rPr>
        <w:t>, PT. Indeks Kelompok Gramedia, Jakarta.</w:t>
      </w:r>
    </w:p>
    <w:p w:rsidR="00FD5FCD" w:rsidRPr="00E950E0" w:rsidRDefault="00FD5FCD" w:rsidP="00FD5FCD">
      <w:pPr>
        <w:spacing w:after="0" w:line="240" w:lineRule="auto"/>
        <w:ind w:left="709" w:hanging="709"/>
        <w:jc w:val="both"/>
        <w:rPr>
          <w:rFonts w:ascii="Times New Roman" w:eastAsia="Times New Roman" w:hAnsi="Times New Roman"/>
          <w:sz w:val="24"/>
          <w:szCs w:val="24"/>
          <w:lang w:val="id-ID"/>
        </w:rPr>
      </w:pPr>
      <w:r w:rsidRPr="00E950E0">
        <w:rPr>
          <w:rFonts w:ascii="Times New Roman" w:eastAsia="Times New Roman" w:hAnsi="Times New Roman"/>
          <w:sz w:val="24"/>
          <w:szCs w:val="24"/>
          <w:lang w:val="id-ID"/>
        </w:rPr>
        <w:t xml:space="preserve">Rothwell, (1995), </w:t>
      </w:r>
      <w:r w:rsidRPr="00E950E0">
        <w:rPr>
          <w:rFonts w:ascii="Times New Roman" w:eastAsia="Times New Roman" w:hAnsi="Times New Roman"/>
          <w:i/>
          <w:sz w:val="24"/>
          <w:szCs w:val="24"/>
          <w:lang w:val="id-ID"/>
        </w:rPr>
        <w:t>Cytokines and the nervous system II: Action and Mechanism action</w:t>
      </w:r>
      <w:r w:rsidRPr="00E950E0">
        <w:rPr>
          <w:rFonts w:ascii="Times New Roman" w:eastAsia="Times New Roman" w:hAnsi="Times New Roman"/>
          <w:sz w:val="24"/>
          <w:szCs w:val="24"/>
          <w:lang w:val="id-ID"/>
        </w:rPr>
        <w:t>, Alliance Mortgage Co. V.</w:t>
      </w:r>
    </w:p>
    <w:p w:rsidR="00FD5FCD" w:rsidRPr="00E950E0" w:rsidRDefault="00FD5FCD" w:rsidP="00FD5FCD">
      <w:pPr>
        <w:spacing w:after="0" w:line="240" w:lineRule="auto"/>
        <w:ind w:left="709" w:hanging="709"/>
        <w:jc w:val="both"/>
        <w:rPr>
          <w:rFonts w:ascii="Times New Roman" w:eastAsia="Times New Roman" w:hAnsi="Times New Roman"/>
          <w:sz w:val="24"/>
          <w:szCs w:val="24"/>
          <w:lang w:val="id-ID"/>
        </w:rPr>
      </w:pPr>
      <w:r w:rsidRPr="00E950E0">
        <w:rPr>
          <w:rFonts w:ascii="Times New Roman" w:eastAsia="Times New Roman" w:hAnsi="Times New Roman"/>
          <w:sz w:val="24"/>
          <w:szCs w:val="24"/>
          <w:lang w:val="fi-FI"/>
        </w:rPr>
        <w:t>Soedarjat</w:t>
      </w:r>
      <w:r w:rsidRPr="00E950E0">
        <w:rPr>
          <w:rFonts w:ascii="Times New Roman" w:eastAsia="Times New Roman" w:hAnsi="Times New Roman"/>
          <w:sz w:val="24"/>
          <w:szCs w:val="24"/>
          <w:lang w:val="id-ID"/>
        </w:rPr>
        <w:t xml:space="preserve">, (1993) </w:t>
      </w:r>
      <w:r w:rsidRPr="00E950E0">
        <w:rPr>
          <w:rFonts w:ascii="Times New Roman" w:eastAsia="Times New Roman" w:hAnsi="Times New Roman"/>
          <w:i/>
          <w:iCs/>
          <w:sz w:val="24"/>
          <w:szCs w:val="24"/>
          <w:lang w:val="fi-FI"/>
        </w:rPr>
        <w:t>Kapita</w:t>
      </w:r>
      <w:r w:rsidRPr="00E950E0">
        <w:rPr>
          <w:rFonts w:ascii="Times New Roman" w:eastAsia="Times New Roman" w:hAnsi="Times New Roman"/>
          <w:i/>
          <w:iCs/>
          <w:sz w:val="24"/>
          <w:szCs w:val="24"/>
          <w:lang w:val="id-ID"/>
        </w:rPr>
        <w:t>l</w:t>
      </w:r>
      <w:r w:rsidRPr="00E950E0">
        <w:rPr>
          <w:rFonts w:ascii="Times New Roman" w:eastAsia="Times New Roman" w:hAnsi="Times New Roman"/>
          <w:i/>
          <w:iCs/>
          <w:sz w:val="24"/>
          <w:szCs w:val="24"/>
          <w:lang w:val="fi-FI"/>
        </w:rPr>
        <w:t xml:space="preserve"> Selekta Manajemen Dan Kepemimpinan Serta Imlementasinya</w:t>
      </w:r>
      <w:r w:rsidRPr="00E950E0">
        <w:rPr>
          <w:rFonts w:ascii="Times New Roman" w:eastAsia="Times New Roman" w:hAnsi="Times New Roman"/>
          <w:i/>
          <w:iCs/>
          <w:sz w:val="24"/>
          <w:szCs w:val="24"/>
          <w:lang w:val="id-ID"/>
        </w:rPr>
        <w:t xml:space="preserve">, </w:t>
      </w:r>
      <w:r w:rsidRPr="00E950E0">
        <w:rPr>
          <w:rFonts w:ascii="Times New Roman" w:eastAsia="Times New Roman" w:hAnsi="Times New Roman"/>
          <w:sz w:val="24"/>
          <w:szCs w:val="24"/>
          <w:lang w:val="fi-FI"/>
        </w:rPr>
        <w:t>IND HILL, Jakarta</w:t>
      </w:r>
      <w:r w:rsidRPr="00E950E0">
        <w:rPr>
          <w:rFonts w:ascii="Times New Roman" w:eastAsia="Times New Roman" w:hAnsi="Times New Roman"/>
          <w:sz w:val="24"/>
          <w:szCs w:val="24"/>
          <w:lang w:val="id-ID"/>
        </w:rPr>
        <w:t>.</w:t>
      </w:r>
    </w:p>
    <w:p w:rsidR="00FD5FCD" w:rsidRPr="00E950E0" w:rsidRDefault="00FD5FCD" w:rsidP="00FD5FCD">
      <w:pPr>
        <w:spacing w:after="0" w:line="240" w:lineRule="auto"/>
        <w:ind w:left="709" w:hanging="709"/>
        <w:jc w:val="both"/>
        <w:rPr>
          <w:rFonts w:ascii="Times New Roman" w:eastAsia="Times New Roman" w:hAnsi="Times New Roman"/>
          <w:i/>
          <w:iCs/>
          <w:sz w:val="24"/>
          <w:szCs w:val="24"/>
          <w:lang w:val="id-ID"/>
        </w:rPr>
      </w:pPr>
      <w:r w:rsidRPr="00E950E0">
        <w:rPr>
          <w:rFonts w:ascii="Times New Roman" w:eastAsia="Times New Roman" w:hAnsi="Times New Roman"/>
          <w:i/>
          <w:iCs/>
          <w:sz w:val="24"/>
          <w:szCs w:val="24"/>
        </w:rPr>
        <w:t>Sogiyono Metode Penelitian Kuantitatif, Kualitatif R dan D, Bandung Alfabeta</w:t>
      </w:r>
      <w:r w:rsidRPr="00E950E0">
        <w:rPr>
          <w:rFonts w:ascii="Times New Roman" w:eastAsia="Times New Roman" w:hAnsi="Times New Roman"/>
          <w:i/>
          <w:iCs/>
          <w:sz w:val="24"/>
          <w:szCs w:val="24"/>
          <w:lang w:val="id-ID"/>
        </w:rPr>
        <w:t>.</w:t>
      </w:r>
    </w:p>
    <w:p w:rsidR="00FD5FCD" w:rsidRPr="00E950E0" w:rsidRDefault="00FD5FCD" w:rsidP="00FD5FCD">
      <w:pPr>
        <w:spacing w:after="0" w:line="240" w:lineRule="auto"/>
        <w:ind w:left="709" w:hanging="709"/>
        <w:jc w:val="both"/>
        <w:rPr>
          <w:rFonts w:ascii="Times New Roman" w:eastAsia="Times New Roman" w:hAnsi="Times New Roman"/>
          <w:sz w:val="24"/>
          <w:szCs w:val="24"/>
          <w:lang w:val="id-ID"/>
        </w:rPr>
      </w:pPr>
      <w:r w:rsidRPr="00E950E0">
        <w:rPr>
          <w:rFonts w:ascii="Times New Roman" w:eastAsia="Times New Roman" w:hAnsi="Times New Roman"/>
          <w:sz w:val="24"/>
          <w:szCs w:val="24"/>
          <w:lang w:val="id-ID"/>
        </w:rPr>
        <w:t xml:space="preserve">Steers Richard M., (1977), </w:t>
      </w:r>
      <w:r w:rsidRPr="00E950E0">
        <w:rPr>
          <w:rFonts w:ascii="Times New Roman" w:eastAsia="Times New Roman" w:hAnsi="Times New Roman"/>
          <w:i/>
          <w:sz w:val="24"/>
          <w:szCs w:val="24"/>
          <w:lang w:val="id-ID"/>
        </w:rPr>
        <w:t>Organizational effectiveness: a bihavioral view</w:t>
      </w:r>
      <w:r w:rsidRPr="00E950E0">
        <w:rPr>
          <w:rFonts w:ascii="Times New Roman" w:eastAsia="Times New Roman" w:hAnsi="Times New Roman"/>
          <w:sz w:val="24"/>
          <w:szCs w:val="24"/>
          <w:lang w:val="id-ID"/>
        </w:rPr>
        <w:t>. Goodyear Pub. Co.</w:t>
      </w:r>
    </w:p>
    <w:p w:rsidR="00FD5FCD" w:rsidRPr="00E950E0" w:rsidRDefault="00FD5FCD" w:rsidP="00FD5FCD">
      <w:pPr>
        <w:spacing w:after="0" w:line="240" w:lineRule="auto"/>
        <w:ind w:left="709" w:hanging="709"/>
        <w:jc w:val="both"/>
        <w:rPr>
          <w:rFonts w:ascii="Times New Roman" w:eastAsia="Times New Roman" w:hAnsi="Times New Roman"/>
          <w:sz w:val="24"/>
          <w:szCs w:val="24"/>
          <w:lang w:val="id-ID"/>
        </w:rPr>
      </w:pPr>
      <w:r w:rsidRPr="00E950E0">
        <w:rPr>
          <w:rFonts w:ascii="Times New Roman" w:eastAsia="Times New Roman" w:hAnsi="Times New Roman"/>
          <w:sz w:val="24"/>
          <w:szCs w:val="24"/>
          <w:lang w:val="id-ID"/>
        </w:rPr>
        <w:t xml:space="preserve">Strong C.F., (1963), </w:t>
      </w:r>
      <w:r w:rsidRPr="00E950E0">
        <w:rPr>
          <w:rFonts w:ascii="Times New Roman" w:eastAsia="Times New Roman" w:hAnsi="Times New Roman"/>
          <w:i/>
          <w:sz w:val="24"/>
          <w:szCs w:val="24"/>
          <w:lang w:val="id-ID"/>
        </w:rPr>
        <w:t>A History of Modern Political Constitutions</w:t>
      </w:r>
      <w:r w:rsidRPr="00E950E0">
        <w:rPr>
          <w:rFonts w:ascii="Times New Roman" w:eastAsia="Times New Roman" w:hAnsi="Times New Roman"/>
          <w:sz w:val="24"/>
          <w:szCs w:val="24"/>
          <w:lang w:val="id-ID"/>
        </w:rPr>
        <w:t>. New York.</w:t>
      </w:r>
    </w:p>
    <w:p w:rsidR="00FD5FCD" w:rsidRPr="00E950E0" w:rsidRDefault="00FD5FCD" w:rsidP="00FD5FCD">
      <w:pPr>
        <w:spacing w:after="0" w:line="240" w:lineRule="auto"/>
        <w:ind w:left="709" w:hanging="709"/>
        <w:jc w:val="both"/>
        <w:rPr>
          <w:rFonts w:ascii="Times New Roman" w:eastAsia="Times New Roman" w:hAnsi="Times New Roman"/>
          <w:sz w:val="24"/>
          <w:szCs w:val="24"/>
          <w:lang w:val="id-ID"/>
        </w:rPr>
      </w:pPr>
      <w:r w:rsidRPr="00E950E0">
        <w:rPr>
          <w:rFonts w:ascii="Times New Roman" w:eastAsia="Times New Roman" w:hAnsi="Times New Roman"/>
          <w:sz w:val="24"/>
          <w:szCs w:val="24"/>
          <w:lang w:val="id-ID"/>
        </w:rPr>
        <w:t>Sudirwo, (2002), Kurikulum dan Pembelajaran dalam Rangka Otonomi Daerah, CV. Andira, Bandung.</w:t>
      </w:r>
    </w:p>
    <w:p w:rsidR="00FD5FCD" w:rsidRPr="00E950E0" w:rsidRDefault="00FD5FCD" w:rsidP="00FD5FCD">
      <w:pPr>
        <w:spacing w:after="0" w:line="240" w:lineRule="auto"/>
        <w:ind w:left="709" w:hanging="709"/>
        <w:jc w:val="both"/>
        <w:rPr>
          <w:rFonts w:ascii="Times New Roman" w:eastAsia="Times New Roman" w:hAnsi="Times New Roman"/>
          <w:sz w:val="24"/>
          <w:szCs w:val="24"/>
          <w:lang w:val="id-ID"/>
        </w:rPr>
      </w:pPr>
      <w:r w:rsidRPr="00E950E0">
        <w:rPr>
          <w:rFonts w:ascii="Times New Roman" w:eastAsia="Times New Roman" w:hAnsi="Times New Roman"/>
          <w:sz w:val="24"/>
          <w:szCs w:val="24"/>
        </w:rPr>
        <w:lastRenderedPageBreak/>
        <w:t>Suharsimi Arikunto</w:t>
      </w:r>
      <w:r w:rsidRPr="00E950E0">
        <w:rPr>
          <w:rFonts w:ascii="Times New Roman" w:eastAsia="Times New Roman" w:hAnsi="Times New Roman"/>
          <w:sz w:val="24"/>
          <w:szCs w:val="24"/>
          <w:lang w:val="id-ID"/>
        </w:rPr>
        <w:t xml:space="preserve">, (2006), </w:t>
      </w:r>
      <w:r w:rsidRPr="00E950E0">
        <w:rPr>
          <w:rFonts w:ascii="Times New Roman" w:eastAsia="Times New Roman" w:hAnsi="Times New Roman"/>
          <w:i/>
          <w:iCs/>
          <w:sz w:val="24"/>
          <w:szCs w:val="24"/>
        </w:rPr>
        <w:t>Prosedur Penelitian, Suatu Pendekatan Praktik</w:t>
      </w:r>
      <w:r w:rsidRPr="00E950E0">
        <w:rPr>
          <w:rFonts w:ascii="Times New Roman" w:eastAsia="Times New Roman" w:hAnsi="Times New Roman"/>
          <w:i/>
          <w:iCs/>
          <w:sz w:val="24"/>
          <w:szCs w:val="24"/>
          <w:lang w:val="id-ID"/>
        </w:rPr>
        <w:t xml:space="preserve">, </w:t>
      </w:r>
      <w:r w:rsidRPr="00E950E0">
        <w:rPr>
          <w:rFonts w:ascii="Times New Roman" w:eastAsia="Times New Roman" w:hAnsi="Times New Roman"/>
          <w:sz w:val="24"/>
          <w:szCs w:val="24"/>
        </w:rPr>
        <w:t>Jakarta</w:t>
      </w:r>
      <w:r w:rsidRPr="00E950E0">
        <w:rPr>
          <w:rFonts w:ascii="Times New Roman" w:eastAsia="Times New Roman" w:hAnsi="Times New Roman"/>
          <w:sz w:val="24"/>
          <w:szCs w:val="24"/>
          <w:lang w:val="id-ID"/>
        </w:rPr>
        <w:t xml:space="preserve">, </w:t>
      </w:r>
      <w:r w:rsidRPr="00E950E0">
        <w:rPr>
          <w:rFonts w:ascii="Times New Roman" w:eastAsia="Times New Roman" w:hAnsi="Times New Roman"/>
          <w:sz w:val="24"/>
          <w:szCs w:val="24"/>
        </w:rPr>
        <w:t>Rineka Cipta</w:t>
      </w:r>
      <w:r w:rsidRPr="00E950E0">
        <w:rPr>
          <w:rFonts w:ascii="Times New Roman" w:eastAsia="Times New Roman" w:hAnsi="Times New Roman"/>
          <w:sz w:val="24"/>
          <w:szCs w:val="24"/>
          <w:lang w:val="id-ID"/>
        </w:rPr>
        <w:t>.</w:t>
      </w:r>
    </w:p>
    <w:p w:rsidR="00FD5FCD" w:rsidRPr="00E950E0" w:rsidRDefault="00FD5FCD" w:rsidP="00FD5FCD">
      <w:pPr>
        <w:spacing w:after="0" w:line="240" w:lineRule="auto"/>
        <w:ind w:left="709" w:hanging="709"/>
        <w:jc w:val="both"/>
        <w:rPr>
          <w:rFonts w:ascii="Times New Roman" w:eastAsia="Times New Roman" w:hAnsi="Times New Roman"/>
          <w:sz w:val="24"/>
          <w:szCs w:val="24"/>
          <w:lang w:val="id-ID"/>
        </w:rPr>
      </w:pPr>
      <w:r w:rsidRPr="00E950E0">
        <w:rPr>
          <w:rFonts w:ascii="Times New Roman" w:eastAsia="Times New Roman" w:hAnsi="Times New Roman"/>
          <w:sz w:val="24"/>
          <w:szCs w:val="24"/>
        </w:rPr>
        <w:t xml:space="preserve">Sulistiyani, </w:t>
      </w:r>
      <w:r w:rsidRPr="00E950E0">
        <w:rPr>
          <w:rFonts w:ascii="Times New Roman" w:eastAsia="Times New Roman" w:hAnsi="Times New Roman"/>
          <w:sz w:val="24"/>
          <w:szCs w:val="24"/>
          <w:lang w:val="id-ID"/>
        </w:rPr>
        <w:t>(</w:t>
      </w:r>
      <w:r w:rsidRPr="00E950E0">
        <w:rPr>
          <w:rFonts w:ascii="Times New Roman" w:eastAsia="Times New Roman" w:hAnsi="Times New Roman"/>
          <w:sz w:val="24"/>
          <w:szCs w:val="24"/>
        </w:rPr>
        <w:t>2004</w:t>
      </w:r>
      <w:r w:rsidRPr="00E950E0">
        <w:rPr>
          <w:rFonts w:ascii="Times New Roman" w:eastAsia="Times New Roman" w:hAnsi="Times New Roman"/>
          <w:sz w:val="24"/>
          <w:szCs w:val="24"/>
          <w:lang w:val="id-ID"/>
        </w:rPr>
        <w:t>)</w:t>
      </w:r>
      <w:r w:rsidRPr="00E950E0">
        <w:rPr>
          <w:rFonts w:ascii="Times New Roman" w:eastAsia="Times New Roman" w:hAnsi="Times New Roman"/>
          <w:sz w:val="24"/>
          <w:szCs w:val="24"/>
        </w:rPr>
        <w:t xml:space="preserve">, </w:t>
      </w:r>
      <w:r w:rsidRPr="00E950E0">
        <w:rPr>
          <w:rFonts w:ascii="Times New Roman" w:eastAsia="Times New Roman" w:hAnsi="Times New Roman"/>
          <w:i/>
          <w:sz w:val="24"/>
          <w:szCs w:val="24"/>
        </w:rPr>
        <w:t>Memahami Good Governance: Dalam Perspektif Sumber Daya Manusia,</w:t>
      </w:r>
      <w:r w:rsidRPr="00E950E0">
        <w:rPr>
          <w:rFonts w:ascii="Times New Roman" w:eastAsia="Times New Roman" w:hAnsi="Times New Roman"/>
          <w:sz w:val="24"/>
          <w:szCs w:val="24"/>
        </w:rPr>
        <w:t xml:space="preserve"> Gava Medi, Jakarta</w:t>
      </w:r>
      <w:r w:rsidRPr="00E950E0">
        <w:rPr>
          <w:rFonts w:ascii="Times New Roman" w:eastAsia="Times New Roman" w:hAnsi="Times New Roman"/>
          <w:sz w:val="24"/>
          <w:szCs w:val="24"/>
          <w:lang w:val="id-ID"/>
        </w:rPr>
        <w:t>.</w:t>
      </w:r>
    </w:p>
    <w:p w:rsidR="00FD5FCD" w:rsidRPr="00E950E0" w:rsidRDefault="00FD5FCD" w:rsidP="00FD5FCD">
      <w:pPr>
        <w:spacing w:after="0" w:line="240" w:lineRule="auto"/>
        <w:ind w:left="709" w:hanging="709"/>
        <w:jc w:val="both"/>
        <w:rPr>
          <w:rFonts w:ascii="Times New Roman" w:eastAsia="Times New Roman" w:hAnsi="Times New Roman"/>
          <w:sz w:val="24"/>
          <w:szCs w:val="24"/>
          <w:lang w:val="id-ID"/>
        </w:rPr>
      </w:pPr>
      <w:r w:rsidRPr="00E950E0">
        <w:rPr>
          <w:rFonts w:ascii="Times New Roman" w:eastAsia="Times New Roman" w:hAnsi="Times New Roman"/>
          <w:sz w:val="24"/>
          <w:szCs w:val="24"/>
        </w:rPr>
        <w:t>Sunyoto</w:t>
      </w:r>
      <w:r w:rsidRPr="00E950E0">
        <w:rPr>
          <w:rFonts w:ascii="Times New Roman" w:eastAsia="Times New Roman" w:hAnsi="Times New Roman"/>
          <w:sz w:val="24"/>
          <w:szCs w:val="24"/>
          <w:lang w:val="id-ID"/>
        </w:rPr>
        <w:t xml:space="preserve">, Danang dan </w:t>
      </w:r>
      <w:r w:rsidRPr="00E950E0">
        <w:rPr>
          <w:rFonts w:ascii="Times New Roman" w:eastAsia="Times New Roman" w:hAnsi="Times New Roman"/>
          <w:sz w:val="24"/>
          <w:szCs w:val="24"/>
        </w:rPr>
        <w:t xml:space="preserve">Burhanuddin, (2013), </w:t>
      </w:r>
      <w:r w:rsidRPr="00E950E0">
        <w:rPr>
          <w:rFonts w:ascii="Times New Roman" w:eastAsia="Times New Roman" w:hAnsi="Times New Roman"/>
          <w:i/>
          <w:sz w:val="24"/>
          <w:szCs w:val="24"/>
        </w:rPr>
        <w:t>Perilaku Organisasi</w:t>
      </w:r>
      <w:r w:rsidRPr="00E950E0">
        <w:rPr>
          <w:rFonts w:ascii="Times New Roman" w:eastAsia="Times New Roman" w:hAnsi="Times New Roman"/>
          <w:sz w:val="24"/>
          <w:szCs w:val="24"/>
        </w:rPr>
        <w:t xml:space="preserve">, CAPS, </w:t>
      </w:r>
      <w:r w:rsidRPr="00E950E0">
        <w:rPr>
          <w:rFonts w:ascii="Times New Roman" w:eastAsia="Times New Roman" w:hAnsi="Times New Roman"/>
          <w:sz w:val="24"/>
          <w:szCs w:val="24"/>
          <w:lang w:val="id-ID"/>
        </w:rPr>
        <w:t>Yogyakarta</w:t>
      </w:r>
      <w:r w:rsidRPr="00E950E0">
        <w:rPr>
          <w:rFonts w:ascii="Times New Roman" w:eastAsia="Times New Roman" w:hAnsi="Times New Roman"/>
          <w:sz w:val="24"/>
          <w:szCs w:val="24"/>
        </w:rPr>
        <w:t>.</w:t>
      </w:r>
    </w:p>
    <w:p w:rsidR="00FD5FCD" w:rsidRPr="00E950E0" w:rsidRDefault="00FD5FCD" w:rsidP="00FD5FCD">
      <w:pPr>
        <w:spacing w:after="0" w:line="240" w:lineRule="auto"/>
        <w:ind w:left="709" w:hanging="709"/>
        <w:jc w:val="both"/>
        <w:rPr>
          <w:rFonts w:ascii="Times New Roman" w:eastAsia="Times New Roman" w:hAnsi="Times New Roman"/>
          <w:sz w:val="24"/>
          <w:szCs w:val="24"/>
        </w:rPr>
      </w:pPr>
      <w:r w:rsidRPr="00E950E0">
        <w:rPr>
          <w:rFonts w:ascii="Times New Roman" w:eastAsia="Times New Roman" w:hAnsi="Times New Roman"/>
          <w:sz w:val="24"/>
          <w:szCs w:val="24"/>
        </w:rPr>
        <w:t>Suradinata Ermaya, (1998),</w:t>
      </w:r>
      <w:r w:rsidRPr="00E950E0">
        <w:rPr>
          <w:rFonts w:ascii="Times New Roman" w:eastAsia="Times New Roman" w:hAnsi="Times New Roman"/>
          <w:sz w:val="24"/>
          <w:szCs w:val="24"/>
          <w:lang w:val="id-ID"/>
        </w:rPr>
        <w:t xml:space="preserve"> </w:t>
      </w:r>
      <w:r w:rsidRPr="00E950E0">
        <w:rPr>
          <w:rFonts w:ascii="Times New Roman" w:eastAsia="Times New Roman" w:hAnsi="Times New Roman"/>
          <w:i/>
          <w:iCs/>
          <w:sz w:val="24"/>
          <w:szCs w:val="24"/>
        </w:rPr>
        <w:t>ManajemenPemerintahan: Otonomi Daerah,</w:t>
      </w:r>
      <w:r w:rsidRPr="00E950E0">
        <w:rPr>
          <w:rFonts w:ascii="Times New Roman" w:eastAsia="Times New Roman" w:hAnsi="Times New Roman"/>
          <w:sz w:val="24"/>
          <w:szCs w:val="24"/>
        </w:rPr>
        <w:t xml:space="preserve"> CV Ramadan, Bandung.</w:t>
      </w:r>
    </w:p>
    <w:p w:rsidR="00FD5FCD" w:rsidRPr="00E950E0" w:rsidRDefault="00FD5FCD" w:rsidP="00FD5FCD">
      <w:pPr>
        <w:spacing w:after="0" w:line="240" w:lineRule="auto"/>
        <w:ind w:left="709" w:hanging="709"/>
        <w:jc w:val="both"/>
        <w:rPr>
          <w:rFonts w:ascii="Times New Roman" w:eastAsia="Times New Roman" w:hAnsi="Times New Roman"/>
          <w:sz w:val="24"/>
          <w:szCs w:val="24"/>
        </w:rPr>
      </w:pPr>
      <w:r w:rsidRPr="00E950E0">
        <w:rPr>
          <w:rFonts w:ascii="Times New Roman" w:eastAsia="Times New Roman" w:hAnsi="Times New Roman"/>
          <w:sz w:val="24"/>
          <w:szCs w:val="24"/>
          <w:lang w:val="id-ID"/>
        </w:rPr>
        <w:t>Suradinata Ermaya</w:t>
      </w:r>
      <w:r w:rsidRPr="00E950E0">
        <w:rPr>
          <w:rFonts w:ascii="Times New Roman" w:eastAsia="Times New Roman" w:hAnsi="Times New Roman"/>
          <w:sz w:val="24"/>
          <w:szCs w:val="24"/>
        </w:rPr>
        <w:t>, (</w:t>
      </w:r>
      <w:r w:rsidRPr="00E950E0">
        <w:rPr>
          <w:rFonts w:ascii="Times New Roman" w:eastAsia="Times New Roman" w:hAnsi="Times New Roman"/>
          <w:sz w:val="24"/>
          <w:szCs w:val="24"/>
          <w:lang w:val="id-ID"/>
        </w:rPr>
        <w:t>2002</w:t>
      </w:r>
      <w:r w:rsidRPr="00E950E0">
        <w:rPr>
          <w:rFonts w:ascii="Times New Roman" w:eastAsia="Times New Roman" w:hAnsi="Times New Roman"/>
          <w:sz w:val="24"/>
          <w:szCs w:val="24"/>
        </w:rPr>
        <w:t>),</w:t>
      </w:r>
      <w:r w:rsidRPr="00E950E0">
        <w:rPr>
          <w:rFonts w:ascii="Times New Roman" w:eastAsia="Times New Roman" w:hAnsi="Times New Roman"/>
          <w:sz w:val="24"/>
          <w:szCs w:val="24"/>
          <w:lang w:val="id-ID"/>
        </w:rPr>
        <w:t xml:space="preserve"> </w:t>
      </w:r>
      <w:r w:rsidRPr="00E950E0">
        <w:rPr>
          <w:rFonts w:ascii="Times New Roman" w:eastAsia="Times New Roman" w:hAnsi="Times New Roman"/>
          <w:i/>
          <w:iCs/>
          <w:sz w:val="24"/>
          <w:szCs w:val="24"/>
          <w:lang w:val="id-ID"/>
        </w:rPr>
        <w:t>Kepemimpinan Daerah dan Nasional Membangun Daerah Menuju Indonesia Bangkit</w:t>
      </w:r>
      <w:r w:rsidRPr="00E950E0">
        <w:rPr>
          <w:rFonts w:ascii="Times New Roman" w:eastAsia="Times New Roman" w:hAnsi="Times New Roman"/>
          <w:sz w:val="24"/>
          <w:szCs w:val="24"/>
        </w:rPr>
        <w:t xml:space="preserve">, </w:t>
      </w:r>
      <w:r w:rsidRPr="00E950E0">
        <w:rPr>
          <w:rFonts w:ascii="Times New Roman" w:eastAsia="Times New Roman" w:hAnsi="Times New Roman"/>
          <w:sz w:val="24"/>
          <w:szCs w:val="24"/>
          <w:lang w:val="id-ID"/>
        </w:rPr>
        <w:t>PT. Elex Media Komputindo</w:t>
      </w:r>
      <w:r w:rsidRPr="00E950E0">
        <w:rPr>
          <w:rFonts w:ascii="Times New Roman" w:eastAsia="Times New Roman" w:hAnsi="Times New Roman"/>
          <w:sz w:val="24"/>
          <w:szCs w:val="24"/>
        </w:rPr>
        <w:t xml:space="preserve">, </w:t>
      </w:r>
      <w:r w:rsidRPr="00E950E0">
        <w:rPr>
          <w:rFonts w:ascii="Times New Roman" w:eastAsia="Times New Roman" w:hAnsi="Times New Roman"/>
          <w:sz w:val="24"/>
          <w:szCs w:val="24"/>
          <w:lang w:val="id-ID"/>
        </w:rPr>
        <w:t>Jakarta</w:t>
      </w:r>
      <w:r w:rsidRPr="00E950E0">
        <w:rPr>
          <w:rFonts w:ascii="Times New Roman" w:eastAsia="Times New Roman" w:hAnsi="Times New Roman"/>
          <w:sz w:val="24"/>
          <w:szCs w:val="24"/>
        </w:rPr>
        <w:t>.</w:t>
      </w:r>
    </w:p>
    <w:p w:rsidR="00FD5FCD" w:rsidRPr="00E950E0" w:rsidRDefault="00FD5FCD" w:rsidP="00FD5FCD">
      <w:pPr>
        <w:spacing w:after="0" w:line="240" w:lineRule="auto"/>
        <w:ind w:left="709" w:hanging="709"/>
        <w:jc w:val="both"/>
        <w:rPr>
          <w:rFonts w:ascii="Times New Roman" w:eastAsia="Times New Roman" w:hAnsi="Times New Roman"/>
          <w:sz w:val="24"/>
          <w:szCs w:val="24"/>
        </w:rPr>
      </w:pPr>
      <w:r w:rsidRPr="00E950E0">
        <w:rPr>
          <w:rFonts w:ascii="Times New Roman" w:eastAsia="Times New Roman" w:hAnsi="Times New Roman"/>
          <w:sz w:val="24"/>
          <w:szCs w:val="24"/>
        </w:rPr>
        <w:t xml:space="preserve">Suradinata Ermaya, (2002), </w:t>
      </w:r>
      <w:r w:rsidRPr="00E950E0">
        <w:rPr>
          <w:rFonts w:ascii="Times New Roman" w:eastAsia="Times New Roman" w:hAnsi="Times New Roman"/>
          <w:i/>
          <w:iCs/>
          <w:sz w:val="24"/>
          <w:szCs w:val="24"/>
        </w:rPr>
        <w:t xml:space="preserve">Manajemen Pemerintahan Dalam Ilmu Pemerintahan </w:t>
      </w:r>
      <w:proofErr w:type="gramStart"/>
      <w:r w:rsidRPr="00E950E0">
        <w:rPr>
          <w:rFonts w:ascii="Times New Roman" w:eastAsia="Times New Roman" w:hAnsi="Times New Roman"/>
          <w:sz w:val="24"/>
          <w:szCs w:val="24"/>
        </w:rPr>
        <w:t>PT.Vidcodata</w:t>
      </w:r>
      <w:proofErr w:type="gramEnd"/>
      <w:r w:rsidRPr="00E950E0">
        <w:rPr>
          <w:rFonts w:ascii="Times New Roman" w:eastAsia="Times New Roman" w:hAnsi="Times New Roman"/>
          <w:sz w:val="24"/>
          <w:szCs w:val="24"/>
        </w:rPr>
        <w:t>, Jakarta.</w:t>
      </w:r>
    </w:p>
    <w:p w:rsidR="00FD5FCD" w:rsidRPr="00E950E0" w:rsidRDefault="00FD5FCD" w:rsidP="00FD5FCD">
      <w:pPr>
        <w:spacing w:after="0" w:line="240" w:lineRule="auto"/>
        <w:ind w:left="709" w:hanging="709"/>
        <w:jc w:val="both"/>
        <w:rPr>
          <w:rFonts w:ascii="Times New Roman" w:eastAsia="Times New Roman" w:hAnsi="Times New Roman"/>
          <w:sz w:val="24"/>
          <w:szCs w:val="24"/>
        </w:rPr>
      </w:pPr>
      <w:r w:rsidRPr="00E950E0">
        <w:rPr>
          <w:rFonts w:ascii="Times New Roman" w:eastAsia="Times New Roman" w:hAnsi="Times New Roman"/>
          <w:sz w:val="24"/>
          <w:szCs w:val="24"/>
        </w:rPr>
        <w:t xml:space="preserve">Syafiie Inu Kencana, (2003) </w:t>
      </w:r>
      <w:r w:rsidRPr="00E950E0">
        <w:rPr>
          <w:rFonts w:ascii="Times New Roman" w:eastAsia="Times New Roman" w:hAnsi="Times New Roman"/>
          <w:i/>
          <w:iCs/>
          <w:sz w:val="24"/>
          <w:szCs w:val="24"/>
        </w:rPr>
        <w:t>Ilmu Pemerintahan,</w:t>
      </w:r>
      <w:r w:rsidRPr="00E950E0">
        <w:rPr>
          <w:rFonts w:ascii="Times New Roman" w:eastAsia="Times New Roman" w:hAnsi="Times New Roman"/>
          <w:i/>
          <w:iCs/>
          <w:sz w:val="24"/>
          <w:szCs w:val="24"/>
          <w:lang w:val="id-ID"/>
        </w:rPr>
        <w:t xml:space="preserve"> </w:t>
      </w:r>
      <w:r w:rsidRPr="00E950E0">
        <w:rPr>
          <w:rFonts w:ascii="Times New Roman" w:eastAsia="Times New Roman" w:hAnsi="Times New Roman"/>
          <w:sz w:val="24"/>
          <w:szCs w:val="24"/>
        </w:rPr>
        <w:t>MandarMaju, Bandung.</w:t>
      </w:r>
    </w:p>
    <w:p w:rsidR="00FD5FCD" w:rsidRPr="00E950E0" w:rsidRDefault="00FD5FCD" w:rsidP="00FD5FCD">
      <w:pPr>
        <w:spacing w:after="0" w:line="240" w:lineRule="auto"/>
        <w:ind w:left="709" w:hanging="709"/>
        <w:jc w:val="both"/>
        <w:rPr>
          <w:rFonts w:ascii="Times New Roman" w:eastAsia="Times New Roman" w:hAnsi="Times New Roman"/>
          <w:sz w:val="24"/>
          <w:szCs w:val="24"/>
        </w:rPr>
      </w:pPr>
      <w:r w:rsidRPr="00E950E0">
        <w:rPr>
          <w:rFonts w:ascii="Times New Roman" w:eastAsia="Times New Roman" w:hAnsi="Times New Roman"/>
          <w:sz w:val="24"/>
          <w:szCs w:val="24"/>
        </w:rPr>
        <w:t>Syafiie</w:t>
      </w:r>
      <w:r w:rsidRPr="00E950E0">
        <w:rPr>
          <w:rFonts w:ascii="Times New Roman" w:eastAsia="Times New Roman" w:hAnsi="Times New Roman"/>
          <w:sz w:val="24"/>
          <w:szCs w:val="24"/>
          <w:lang w:val="id-ID"/>
        </w:rPr>
        <w:t xml:space="preserve"> </w:t>
      </w:r>
      <w:r w:rsidRPr="00E950E0">
        <w:rPr>
          <w:rFonts w:ascii="Times New Roman" w:eastAsia="Times New Roman" w:hAnsi="Times New Roman"/>
          <w:sz w:val="24"/>
          <w:szCs w:val="24"/>
        </w:rPr>
        <w:t>Inu Kencanadkk, (2001),</w:t>
      </w:r>
      <w:r w:rsidRPr="00E950E0">
        <w:rPr>
          <w:rFonts w:ascii="Times New Roman" w:eastAsia="Times New Roman" w:hAnsi="Times New Roman"/>
          <w:sz w:val="24"/>
          <w:szCs w:val="24"/>
          <w:lang w:val="id-ID"/>
        </w:rPr>
        <w:t xml:space="preserve"> </w:t>
      </w:r>
      <w:r w:rsidRPr="00E950E0">
        <w:rPr>
          <w:rFonts w:ascii="Times New Roman" w:eastAsia="Times New Roman" w:hAnsi="Times New Roman"/>
          <w:i/>
          <w:iCs/>
          <w:sz w:val="24"/>
          <w:szCs w:val="24"/>
          <w:lang w:val="id-ID"/>
        </w:rPr>
        <w:t>Hukum Etika Pemerintahan</w:t>
      </w:r>
      <w:r w:rsidRPr="00E950E0">
        <w:rPr>
          <w:rFonts w:ascii="Times New Roman" w:eastAsia="Times New Roman" w:hAnsi="Times New Roman"/>
          <w:sz w:val="24"/>
          <w:szCs w:val="24"/>
        </w:rPr>
        <w:t xml:space="preserve">, </w:t>
      </w:r>
      <w:r w:rsidRPr="00E950E0">
        <w:rPr>
          <w:rFonts w:ascii="Times New Roman" w:eastAsia="Times New Roman" w:hAnsi="Times New Roman"/>
          <w:sz w:val="24"/>
          <w:szCs w:val="24"/>
          <w:lang w:val="id-ID"/>
        </w:rPr>
        <w:t xml:space="preserve">Rineka </w:t>
      </w:r>
      <w:proofErr w:type="gramStart"/>
      <w:r w:rsidRPr="00E950E0">
        <w:rPr>
          <w:rFonts w:ascii="Times New Roman" w:eastAsia="Times New Roman" w:hAnsi="Times New Roman"/>
          <w:sz w:val="24"/>
          <w:szCs w:val="24"/>
          <w:lang w:val="id-ID"/>
        </w:rPr>
        <w:t>Cipta</w:t>
      </w:r>
      <w:r w:rsidRPr="00E950E0">
        <w:rPr>
          <w:rFonts w:ascii="Times New Roman" w:eastAsia="Times New Roman" w:hAnsi="Times New Roman"/>
          <w:sz w:val="24"/>
          <w:szCs w:val="24"/>
        </w:rPr>
        <w:t>,Jakarta</w:t>
      </w:r>
      <w:proofErr w:type="gramEnd"/>
      <w:r w:rsidRPr="00E950E0">
        <w:rPr>
          <w:rFonts w:ascii="Times New Roman" w:eastAsia="Times New Roman" w:hAnsi="Times New Roman"/>
          <w:sz w:val="24"/>
          <w:szCs w:val="24"/>
        </w:rPr>
        <w:t>.</w:t>
      </w:r>
    </w:p>
    <w:p w:rsidR="00FD5FCD" w:rsidRPr="00E950E0" w:rsidRDefault="00FD5FCD" w:rsidP="00FD5FCD">
      <w:pPr>
        <w:spacing w:after="0" w:line="240" w:lineRule="auto"/>
        <w:ind w:left="709" w:hanging="709"/>
        <w:jc w:val="both"/>
        <w:rPr>
          <w:rFonts w:ascii="Times New Roman" w:eastAsia="Times New Roman" w:hAnsi="Times New Roman"/>
          <w:sz w:val="24"/>
          <w:szCs w:val="24"/>
        </w:rPr>
      </w:pPr>
      <w:r w:rsidRPr="00E950E0">
        <w:rPr>
          <w:rFonts w:ascii="Times New Roman" w:eastAsia="Times New Roman" w:hAnsi="Times New Roman"/>
          <w:sz w:val="24"/>
          <w:szCs w:val="24"/>
        </w:rPr>
        <w:t>Undang-undang No. 23 Tahun 2014 tentang pemerintahan daerah.</w:t>
      </w:r>
    </w:p>
    <w:p w:rsidR="00FD5FCD" w:rsidRPr="00E950E0" w:rsidRDefault="00FD5FCD" w:rsidP="00FD5FCD">
      <w:pPr>
        <w:spacing w:after="0" w:line="240" w:lineRule="auto"/>
        <w:ind w:left="709" w:hanging="709"/>
        <w:jc w:val="both"/>
        <w:rPr>
          <w:rFonts w:ascii="Times New Roman" w:eastAsia="Times New Roman" w:hAnsi="Times New Roman"/>
          <w:sz w:val="24"/>
          <w:szCs w:val="24"/>
          <w:lang w:val="id-ID"/>
        </w:rPr>
      </w:pPr>
      <w:r w:rsidRPr="00E950E0">
        <w:rPr>
          <w:rFonts w:ascii="Times New Roman" w:eastAsia="Times New Roman" w:hAnsi="Times New Roman"/>
          <w:sz w:val="24"/>
          <w:szCs w:val="24"/>
        </w:rPr>
        <w:t>Wibowo,</w:t>
      </w:r>
      <w:r w:rsidRPr="00E950E0">
        <w:rPr>
          <w:rFonts w:ascii="Times New Roman" w:eastAsia="Times New Roman" w:hAnsi="Times New Roman"/>
          <w:sz w:val="24"/>
          <w:szCs w:val="24"/>
          <w:lang w:val="id-ID"/>
        </w:rPr>
        <w:t xml:space="preserve"> (2007), </w:t>
      </w:r>
      <w:r w:rsidRPr="00E950E0">
        <w:rPr>
          <w:rFonts w:ascii="Times New Roman" w:eastAsia="Times New Roman" w:hAnsi="Times New Roman"/>
          <w:i/>
          <w:iCs/>
          <w:sz w:val="24"/>
          <w:szCs w:val="24"/>
        </w:rPr>
        <w:t xml:space="preserve">Manajemen </w:t>
      </w:r>
      <w:proofErr w:type="gramStart"/>
      <w:r w:rsidRPr="00E950E0">
        <w:rPr>
          <w:rFonts w:ascii="Times New Roman" w:eastAsia="Times New Roman" w:hAnsi="Times New Roman"/>
          <w:i/>
          <w:iCs/>
          <w:sz w:val="24"/>
          <w:szCs w:val="24"/>
        </w:rPr>
        <w:t>Kinerja</w:t>
      </w:r>
      <w:r w:rsidRPr="00E950E0">
        <w:rPr>
          <w:rFonts w:ascii="Times New Roman" w:eastAsia="Times New Roman" w:hAnsi="Times New Roman"/>
          <w:sz w:val="24"/>
          <w:szCs w:val="24"/>
        </w:rPr>
        <w:t xml:space="preserve"> :</w:t>
      </w:r>
      <w:proofErr w:type="gramEnd"/>
      <w:r w:rsidRPr="00E950E0">
        <w:rPr>
          <w:rFonts w:ascii="Times New Roman" w:eastAsia="Times New Roman" w:hAnsi="Times New Roman"/>
          <w:sz w:val="24"/>
          <w:szCs w:val="24"/>
          <w:lang w:val="id-ID"/>
        </w:rPr>
        <w:t xml:space="preserve"> </w:t>
      </w:r>
      <w:r w:rsidRPr="00E950E0">
        <w:rPr>
          <w:rFonts w:ascii="Times New Roman" w:eastAsia="Times New Roman" w:hAnsi="Times New Roman"/>
          <w:sz w:val="24"/>
          <w:szCs w:val="24"/>
        </w:rPr>
        <w:t>PT Raj</w:t>
      </w:r>
      <w:r w:rsidRPr="00E950E0">
        <w:rPr>
          <w:rFonts w:ascii="Times New Roman" w:eastAsia="Times New Roman" w:hAnsi="Times New Roman"/>
          <w:sz w:val="24"/>
          <w:szCs w:val="24"/>
          <w:lang w:val="id-ID"/>
        </w:rPr>
        <w:t>a</w:t>
      </w:r>
      <w:r w:rsidRPr="00E950E0">
        <w:rPr>
          <w:rFonts w:ascii="Times New Roman" w:eastAsia="Times New Roman" w:hAnsi="Times New Roman"/>
          <w:sz w:val="24"/>
          <w:szCs w:val="24"/>
        </w:rPr>
        <w:t xml:space="preserve"> Grafindo Persada</w:t>
      </w:r>
      <w:r w:rsidRPr="00E950E0">
        <w:rPr>
          <w:rFonts w:ascii="Times New Roman" w:eastAsia="Times New Roman" w:hAnsi="Times New Roman"/>
          <w:sz w:val="24"/>
          <w:szCs w:val="24"/>
          <w:lang w:val="id-ID"/>
        </w:rPr>
        <w:t>.</w:t>
      </w:r>
    </w:p>
    <w:p w:rsidR="00ED5CA7" w:rsidRDefault="00ED5CA7"/>
    <w:sectPr w:rsidR="00ED5CA7" w:rsidSect="00FD5FCD">
      <w:type w:val="continuous"/>
      <w:pgSz w:w="12134" w:h="16840" w:code="9"/>
      <w:pgMar w:top="1134" w:right="1701" w:bottom="1134" w:left="1701"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8B1" w:rsidRDefault="004518B1" w:rsidP="00FD5FCD">
      <w:pPr>
        <w:spacing w:after="0" w:line="240" w:lineRule="auto"/>
      </w:pPr>
      <w:r>
        <w:separator/>
      </w:r>
    </w:p>
  </w:endnote>
  <w:endnote w:type="continuationSeparator" w:id="0">
    <w:p w:rsidR="004518B1" w:rsidRDefault="004518B1" w:rsidP="00FD5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rPr>
      <w:id w:val="1536080722"/>
      <w:docPartObj>
        <w:docPartGallery w:val="Page Numbers (Bottom of Page)"/>
        <w:docPartUnique/>
      </w:docPartObj>
    </w:sdtPr>
    <w:sdtEndPr>
      <w:rPr>
        <w:noProof/>
      </w:rPr>
    </w:sdtEndPr>
    <w:sdtContent>
      <w:p w:rsidR="006C3DD4" w:rsidRPr="006C3DD4" w:rsidRDefault="006C3DD4">
        <w:pPr>
          <w:pStyle w:val="Footer"/>
          <w:jc w:val="center"/>
          <w:rPr>
            <w:rFonts w:ascii="Times New Roman" w:hAnsi="Times New Roman"/>
            <w:sz w:val="24"/>
          </w:rPr>
        </w:pPr>
        <w:r w:rsidRPr="006C3DD4">
          <w:rPr>
            <w:rFonts w:ascii="Times New Roman" w:hAnsi="Times New Roman"/>
            <w:sz w:val="24"/>
          </w:rPr>
          <w:fldChar w:fldCharType="begin"/>
        </w:r>
        <w:r w:rsidRPr="006C3DD4">
          <w:rPr>
            <w:rFonts w:ascii="Times New Roman" w:hAnsi="Times New Roman"/>
            <w:sz w:val="24"/>
          </w:rPr>
          <w:instrText xml:space="preserve"> PAGE   \* MERGEFORMAT </w:instrText>
        </w:r>
        <w:r w:rsidRPr="006C3DD4">
          <w:rPr>
            <w:rFonts w:ascii="Times New Roman" w:hAnsi="Times New Roman"/>
            <w:sz w:val="24"/>
          </w:rPr>
          <w:fldChar w:fldCharType="separate"/>
        </w:r>
        <w:r>
          <w:rPr>
            <w:rFonts w:ascii="Times New Roman" w:hAnsi="Times New Roman"/>
            <w:noProof/>
            <w:sz w:val="24"/>
          </w:rPr>
          <w:t>29</w:t>
        </w:r>
        <w:r w:rsidRPr="006C3DD4">
          <w:rPr>
            <w:rFonts w:ascii="Times New Roman" w:hAnsi="Times New Roman"/>
            <w:noProof/>
            <w:sz w:val="24"/>
          </w:rPr>
          <w:fldChar w:fldCharType="end"/>
        </w:r>
      </w:p>
    </w:sdtContent>
  </w:sdt>
  <w:p w:rsidR="006C3DD4" w:rsidRDefault="006C3D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8B1" w:rsidRDefault="004518B1" w:rsidP="00FD5FCD">
      <w:pPr>
        <w:spacing w:after="0" w:line="240" w:lineRule="auto"/>
      </w:pPr>
      <w:r>
        <w:separator/>
      </w:r>
    </w:p>
  </w:footnote>
  <w:footnote w:type="continuationSeparator" w:id="0">
    <w:p w:rsidR="004518B1" w:rsidRDefault="004518B1" w:rsidP="00FD5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FCD" w:rsidRPr="00FD5FCD" w:rsidRDefault="00FD5FCD" w:rsidP="00FD5FCD">
    <w:pPr>
      <w:pStyle w:val="Header"/>
      <w:rPr>
        <w:rFonts w:ascii="Times New Roman" w:hAnsi="Times New Roman"/>
        <w:i/>
        <w:sz w:val="24"/>
      </w:rPr>
    </w:pPr>
    <w:r w:rsidRPr="00FD5FCD">
      <w:rPr>
        <w:rFonts w:ascii="Times New Roman" w:hAnsi="Times New Roman"/>
        <w:i/>
        <w:sz w:val="24"/>
      </w:rPr>
      <w:t xml:space="preserve">Jurnal LPPM UGN Vol. </w:t>
    </w:r>
    <w:proofErr w:type="gramStart"/>
    <w:r w:rsidRPr="00FD5FCD">
      <w:rPr>
        <w:rFonts w:ascii="Times New Roman" w:hAnsi="Times New Roman"/>
        <w:i/>
        <w:sz w:val="24"/>
      </w:rPr>
      <w:t>14  No.</w:t>
    </w:r>
    <w:proofErr w:type="gramEnd"/>
    <w:r w:rsidRPr="00FD5FCD">
      <w:rPr>
        <w:rFonts w:ascii="Times New Roman" w:hAnsi="Times New Roman"/>
        <w:i/>
        <w:sz w:val="24"/>
      </w:rPr>
      <w:t xml:space="preserve"> 2  Desember 2023</w:t>
    </w:r>
    <w:r w:rsidRPr="00FD5FCD">
      <w:rPr>
        <w:rFonts w:ascii="Times New Roman" w:hAnsi="Times New Roman"/>
        <w:i/>
        <w:sz w:val="24"/>
      </w:rPr>
      <w:tab/>
      <w:t xml:space="preserve">        p-ISSN. 2087-3131</w:t>
    </w:r>
  </w:p>
  <w:p w:rsidR="00FD5FCD" w:rsidRPr="00FD5FCD" w:rsidRDefault="00FD5FCD" w:rsidP="00FD5FCD">
    <w:pPr>
      <w:pStyle w:val="Header"/>
      <w:rPr>
        <w:rFonts w:ascii="Times New Roman" w:hAnsi="Times New Roman"/>
        <w:i/>
        <w:sz w:val="24"/>
      </w:rPr>
    </w:pPr>
    <w:r w:rsidRPr="00FD5FCD">
      <w:rPr>
        <w:rFonts w:ascii="Times New Roman" w:hAnsi="Times New Roman"/>
        <w:sz w:val="24"/>
      </w:rPr>
      <w:tab/>
    </w:r>
    <w:r w:rsidRPr="00FD5FCD">
      <w:rPr>
        <w:rFonts w:ascii="Times New Roman" w:hAnsi="Times New Roman"/>
        <w:sz w:val="24"/>
      </w:rPr>
      <w:tab/>
      <w:t xml:space="preserve">          </w:t>
    </w:r>
    <w:r w:rsidRPr="00FD5FCD">
      <w:rPr>
        <w:rFonts w:ascii="Times New Roman" w:hAnsi="Times New Roman"/>
        <w:i/>
        <w:sz w:val="24"/>
      </w:rPr>
      <w:t>e-ISSN. 2541 -5522</w:t>
    </w:r>
  </w:p>
  <w:p w:rsidR="00FD5FCD" w:rsidRPr="006C3DD4" w:rsidRDefault="00FD5FCD" w:rsidP="00FD5FCD">
    <w:pPr>
      <w:pStyle w:val="Header"/>
      <w:jc w:val="right"/>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003DC"/>
    <w:multiLevelType w:val="hybridMultilevel"/>
    <w:tmpl w:val="A0601A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3097D7A"/>
    <w:multiLevelType w:val="multilevel"/>
    <w:tmpl w:val="8126307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55A67CAA"/>
    <w:multiLevelType w:val="multilevel"/>
    <w:tmpl w:val="2FCAD7C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CC1C57"/>
    <w:multiLevelType w:val="multilevel"/>
    <w:tmpl w:val="FE6AD0B6"/>
    <w:lvl w:ilvl="0">
      <w:start w:val="4"/>
      <w:numFmt w:val="decimal"/>
      <w:lvlText w:val="%1"/>
      <w:lvlJc w:val="left"/>
      <w:pPr>
        <w:ind w:left="360" w:hanging="360"/>
      </w:pPr>
      <w:rPr>
        <w:rFonts w:eastAsia="Calibri" w:hint="default"/>
        <w:b/>
      </w:rPr>
    </w:lvl>
    <w:lvl w:ilvl="1">
      <w:start w:val="3"/>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FCD"/>
    <w:rsid w:val="004518B1"/>
    <w:rsid w:val="0065398B"/>
    <w:rsid w:val="006C3DD4"/>
    <w:rsid w:val="00ED5CA7"/>
    <w:rsid w:val="00FD5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8A15D-E923-4102-93D9-B836FEB6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FC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FCD"/>
    <w:pPr>
      <w:ind w:left="720"/>
      <w:contextualSpacing/>
    </w:pPr>
  </w:style>
  <w:style w:type="paragraph" w:styleId="NoSpacing">
    <w:name w:val="No Spacing"/>
    <w:uiPriority w:val="1"/>
    <w:qFormat/>
    <w:rsid w:val="00FD5FCD"/>
    <w:pPr>
      <w:spacing w:after="0" w:line="240" w:lineRule="auto"/>
    </w:pPr>
    <w:rPr>
      <w:rFonts w:ascii="Calibri" w:eastAsia="Times New Roman" w:hAnsi="Calibri" w:cs="Times New Roman"/>
      <w:lang w:val="id-ID" w:eastAsia="id-ID"/>
    </w:rPr>
  </w:style>
  <w:style w:type="paragraph" w:styleId="NormalWeb">
    <w:name w:val="Normal (Web)"/>
    <w:basedOn w:val="Normal"/>
    <w:uiPriority w:val="99"/>
    <w:unhideWhenUsed/>
    <w:rsid w:val="00FD5FCD"/>
    <w:pPr>
      <w:spacing w:before="100" w:beforeAutospacing="1" w:after="0" w:line="48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rsid w:val="00FD5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FCD"/>
    <w:rPr>
      <w:rFonts w:ascii="Calibri" w:eastAsia="Calibri" w:hAnsi="Calibri" w:cs="Times New Roman"/>
    </w:rPr>
  </w:style>
  <w:style w:type="character" w:styleId="Hyperlink">
    <w:name w:val="Hyperlink"/>
    <w:uiPriority w:val="99"/>
    <w:unhideWhenUsed/>
    <w:rsid w:val="00FD5FCD"/>
    <w:rPr>
      <w:color w:val="0000FF"/>
      <w:u w:val="single"/>
    </w:rPr>
  </w:style>
  <w:style w:type="paragraph" w:styleId="Footer">
    <w:name w:val="footer"/>
    <w:basedOn w:val="Normal"/>
    <w:link w:val="FooterChar"/>
    <w:uiPriority w:val="99"/>
    <w:unhideWhenUsed/>
    <w:rsid w:val="00FD5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FC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diepronsihombing1984@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3049</Words>
  <Characters>17383</Characters>
  <Application>Microsoft Office Word</Application>
  <DocSecurity>0</DocSecurity>
  <Lines>144</Lines>
  <Paragraphs>40</Paragraphs>
  <ScaleCrop>false</ScaleCrop>
  <Company/>
  <LinksUpToDate>false</LinksUpToDate>
  <CharactersWithSpaces>20392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2024-02-13T02:22:00Z</dcterms:created>
  <dcterms:modified xsi:type="dcterms:W3CDTF">2024-02-13T02:29:00Z</dcterms:modified>
</cp:coreProperties>
</file>